
<file path=[Content_Types].xml><?xml version="1.0" encoding="utf-8"?>
<Types xmlns="http://schemas.openxmlformats.org/package/2006/content-types">
  <Default Extension="xml" ContentType="application/xml"/>
  <Default Extension="jpeg" ContentType="image/jpeg"/>
  <Default Extension="bin" ContentType="application/vnd.openxmlformats-officedocument.wordprocessingml.printerSettings"/>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13429" w:type="dxa"/>
        <w:tblLayout w:type="fixed"/>
        <w:tblLook w:val="04A0" w:firstRow="1" w:lastRow="0" w:firstColumn="1" w:lastColumn="0" w:noHBand="0" w:noVBand="1"/>
      </w:tblPr>
      <w:tblGrid>
        <w:gridCol w:w="2238"/>
        <w:gridCol w:w="2238"/>
        <w:gridCol w:w="2238"/>
        <w:gridCol w:w="2238"/>
        <w:gridCol w:w="2238"/>
        <w:gridCol w:w="2239"/>
      </w:tblGrid>
      <w:tr w:rsidR="002B7613" w:rsidRPr="00204896" w14:paraId="13FFE549" w14:textId="77777777" w:rsidTr="00C6184B">
        <w:trPr>
          <w:trHeight w:val="529"/>
        </w:trPr>
        <w:tc>
          <w:tcPr>
            <w:tcW w:w="2238" w:type="dxa"/>
            <w:shd w:val="clear" w:color="auto" w:fill="D9D9D9" w:themeFill="background1" w:themeFillShade="D9"/>
          </w:tcPr>
          <w:p w14:paraId="6B34B51E" w14:textId="77777777" w:rsidR="002B7613" w:rsidRPr="00204896" w:rsidRDefault="002B7613" w:rsidP="00C6184B">
            <w:pPr>
              <w:jc w:val="center"/>
              <w:rPr>
                <w:rFonts w:ascii="Garamond" w:hAnsi="Garamond"/>
                <w:b/>
                <w:sz w:val="22"/>
                <w:szCs w:val="22"/>
              </w:rPr>
            </w:pPr>
            <w:r w:rsidRPr="00204896">
              <w:rPr>
                <w:rFonts w:ascii="Garamond" w:hAnsi="Garamond"/>
                <w:b/>
                <w:sz w:val="22"/>
                <w:szCs w:val="22"/>
              </w:rPr>
              <w:t>Category</w:t>
            </w:r>
          </w:p>
        </w:tc>
        <w:tc>
          <w:tcPr>
            <w:tcW w:w="2238" w:type="dxa"/>
            <w:shd w:val="clear" w:color="auto" w:fill="D9D9D9" w:themeFill="background1" w:themeFillShade="D9"/>
          </w:tcPr>
          <w:p w14:paraId="60154126" w14:textId="77777777" w:rsidR="002B7613" w:rsidRPr="00204896" w:rsidRDefault="002B7613" w:rsidP="00C6184B">
            <w:pPr>
              <w:jc w:val="center"/>
              <w:rPr>
                <w:rFonts w:ascii="Garamond" w:hAnsi="Garamond"/>
                <w:b/>
                <w:sz w:val="22"/>
                <w:szCs w:val="22"/>
              </w:rPr>
            </w:pPr>
            <w:r w:rsidRPr="00204896">
              <w:rPr>
                <w:rFonts w:ascii="Garamond" w:hAnsi="Garamond"/>
                <w:b/>
                <w:sz w:val="22"/>
                <w:szCs w:val="22"/>
              </w:rPr>
              <w:t>Excellent</w:t>
            </w:r>
          </w:p>
        </w:tc>
        <w:tc>
          <w:tcPr>
            <w:tcW w:w="2238" w:type="dxa"/>
            <w:shd w:val="clear" w:color="auto" w:fill="D9D9D9" w:themeFill="background1" w:themeFillShade="D9"/>
          </w:tcPr>
          <w:p w14:paraId="2A713562" w14:textId="77777777" w:rsidR="002B7613" w:rsidRPr="00204896" w:rsidRDefault="002B7613" w:rsidP="00C6184B">
            <w:pPr>
              <w:jc w:val="center"/>
              <w:rPr>
                <w:rFonts w:ascii="Garamond" w:hAnsi="Garamond"/>
                <w:b/>
                <w:sz w:val="22"/>
                <w:szCs w:val="22"/>
              </w:rPr>
            </w:pPr>
            <w:r w:rsidRPr="00204896">
              <w:rPr>
                <w:rFonts w:ascii="Garamond" w:hAnsi="Garamond"/>
                <w:b/>
                <w:sz w:val="22"/>
                <w:szCs w:val="22"/>
              </w:rPr>
              <w:t>Very Good</w:t>
            </w:r>
          </w:p>
        </w:tc>
        <w:tc>
          <w:tcPr>
            <w:tcW w:w="2238" w:type="dxa"/>
            <w:shd w:val="clear" w:color="auto" w:fill="D9D9D9" w:themeFill="background1" w:themeFillShade="D9"/>
          </w:tcPr>
          <w:p w14:paraId="5419BDA0" w14:textId="77777777" w:rsidR="002B7613" w:rsidRPr="00204896" w:rsidRDefault="002B7613" w:rsidP="00C6184B">
            <w:pPr>
              <w:jc w:val="center"/>
              <w:rPr>
                <w:rFonts w:ascii="Garamond" w:hAnsi="Garamond"/>
                <w:b/>
                <w:sz w:val="22"/>
                <w:szCs w:val="22"/>
              </w:rPr>
            </w:pPr>
            <w:r w:rsidRPr="00204896">
              <w:rPr>
                <w:rFonts w:ascii="Garamond" w:hAnsi="Garamond"/>
                <w:b/>
                <w:sz w:val="22"/>
                <w:szCs w:val="22"/>
              </w:rPr>
              <w:t>Satisfactory</w:t>
            </w:r>
          </w:p>
        </w:tc>
        <w:tc>
          <w:tcPr>
            <w:tcW w:w="2238" w:type="dxa"/>
            <w:shd w:val="clear" w:color="auto" w:fill="D9D9D9" w:themeFill="background1" w:themeFillShade="D9"/>
          </w:tcPr>
          <w:p w14:paraId="7A8C98D6" w14:textId="77777777" w:rsidR="002B7613" w:rsidRPr="00204896" w:rsidRDefault="002B7613" w:rsidP="00C6184B">
            <w:pPr>
              <w:jc w:val="center"/>
              <w:rPr>
                <w:rFonts w:ascii="Garamond" w:hAnsi="Garamond"/>
                <w:b/>
                <w:sz w:val="22"/>
                <w:szCs w:val="22"/>
              </w:rPr>
            </w:pPr>
            <w:r w:rsidRPr="00204896">
              <w:rPr>
                <w:rFonts w:ascii="Garamond" w:hAnsi="Garamond"/>
                <w:b/>
                <w:sz w:val="22"/>
                <w:szCs w:val="22"/>
              </w:rPr>
              <w:t>Reaching</w:t>
            </w:r>
          </w:p>
        </w:tc>
        <w:tc>
          <w:tcPr>
            <w:tcW w:w="2239" w:type="dxa"/>
            <w:shd w:val="clear" w:color="auto" w:fill="D9D9D9" w:themeFill="background1" w:themeFillShade="D9"/>
          </w:tcPr>
          <w:p w14:paraId="7ED0314A" w14:textId="77777777" w:rsidR="002B7613" w:rsidRPr="00204896" w:rsidRDefault="002B7613" w:rsidP="00C6184B">
            <w:pPr>
              <w:jc w:val="center"/>
              <w:rPr>
                <w:rFonts w:ascii="Garamond" w:hAnsi="Garamond"/>
                <w:b/>
                <w:sz w:val="22"/>
                <w:szCs w:val="22"/>
              </w:rPr>
            </w:pPr>
            <w:r w:rsidRPr="00204896">
              <w:rPr>
                <w:rFonts w:ascii="Garamond" w:hAnsi="Garamond"/>
                <w:b/>
                <w:sz w:val="22"/>
                <w:szCs w:val="22"/>
              </w:rPr>
              <w:t>Not Quite There Yet</w:t>
            </w:r>
          </w:p>
        </w:tc>
      </w:tr>
      <w:tr w:rsidR="002B7613" w:rsidRPr="00204896" w14:paraId="21DB2E88" w14:textId="77777777" w:rsidTr="00C6184B">
        <w:trPr>
          <w:trHeight w:val="274"/>
        </w:trPr>
        <w:tc>
          <w:tcPr>
            <w:tcW w:w="2238" w:type="dxa"/>
          </w:tcPr>
          <w:p w14:paraId="5B0BEFAB" w14:textId="77777777" w:rsidR="002B7613" w:rsidRDefault="002B7613" w:rsidP="00C6184B">
            <w:pPr>
              <w:rPr>
                <w:rFonts w:ascii="Garamond" w:hAnsi="Garamond"/>
                <w:b/>
                <w:sz w:val="22"/>
                <w:szCs w:val="22"/>
              </w:rPr>
            </w:pPr>
          </w:p>
          <w:p w14:paraId="73F65E44" w14:textId="77777777" w:rsidR="002B7613" w:rsidRPr="00204896" w:rsidRDefault="002B7613" w:rsidP="00C6184B">
            <w:pPr>
              <w:rPr>
                <w:rFonts w:ascii="Garamond" w:hAnsi="Garamond"/>
                <w:b/>
                <w:sz w:val="22"/>
                <w:szCs w:val="22"/>
              </w:rPr>
            </w:pPr>
            <w:r>
              <w:rPr>
                <w:rFonts w:ascii="Garamond" w:hAnsi="Garamond"/>
                <w:b/>
                <w:sz w:val="22"/>
                <w:szCs w:val="22"/>
              </w:rPr>
              <w:t>Introduction Paragraph</w:t>
            </w:r>
          </w:p>
        </w:tc>
        <w:tc>
          <w:tcPr>
            <w:tcW w:w="2238" w:type="dxa"/>
          </w:tcPr>
          <w:p w14:paraId="4D8B4D2A" w14:textId="77777777" w:rsidR="002B7613" w:rsidRDefault="002B7613" w:rsidP="00C6184B">
            <w:pPr>
              <w:jc w:val="center"/>
              <w:rPr>
                <w:rFonts w:ascii="Garamond" w:hAnsi="Garamond"/>
                <w:sz w:val="22"/>
                <w:szCs w:val="22"/>
              </w:rPr>
            </w:pPr>
            <w:r>
              <w:rPr>
                <w:rFonts w:ascii="Garamond" w:hAnsi="Garamond"/>
                <w:sz w:val="22"/>
                <w:szCs w:val="22"/>
              </w:rPr>
              <w:t>5</w:t>
            </w:r>
          </w:p>
          <w:p w14:paraId="741C24D6" w14:textId="77777777" w:rsidR="002B7613" w:rsidRDefault="002B7613" w:rsidP="00C6184B">
            <w:pPr>
              <w:jc w:val="center"/>
              <w:rPr>
                <w:rFonts w:ascii="Garamond" w:hAnsi="Garamond"/>
                <w:sz w:val="22"/>
                <w:szCs w:val="22"/>
              </w:rPr>
            </w:pPr>
          </w:p>
          <w:p w14:paraId="76BE2B1D" w14:textId="77777777" w:rsidR="002B7613" w:rsidRDefault="002B7613" w:rsidP="00C6184B">
            <w:pPr>
              <w:jc w:val="center"/>
              <w:rPr>
                <w:rFonts w:ascii="Garamond" w:hAnsi="Garamond"/>
                <w:sz w:val="22"/>
                <w:szCs w:val="22"/>
              </w:rPr>
            </w:pPr>
            <w:r>
              <w:rPr>
                <w:rFonts w:ascii="Garamond" w:hAnsi="Garamond"/>
                <w:sz w:val="22"/>
                <w:szCs w:val="22"/>
              </w:rPr>
              <w:t xml:space="preserve">The author effectively develops and strong introduction paragraph that introduces the reader to the main idea of the paper, necessary background information, and the road map for building his or her argument. </w:t>
            </w:r>
          </w:p>
          <w:p w14:paraId="7888DDA9" w14:textId="77777777" w:rsidR="002B7613" w:rsidRPr="00204896" w:rsidRDefault="002B7613" w:rsidP="00C6184B">
            <w:pPr>
              <w:jc w:val="center"/>
              <w:rPr>
                <w:rFonts w:ascii="Garamond" w:hAnsi="Garamond"/>
                <w:sz w:val="22"/>
                <w:szCs w:val="22"/>
              </w:rPr>
            </w:pPr>
          </w:p>
        </w:tc>
        <w:tc>
          <w:tcPr>
            <w:tcW w:w="2238" w:type="dxa"/>
          </w:tcPr>
          <w:p w14:paraId="35AC8C6A" w14:textId="77777777" w:rsidR="002B7613" w:rsidRDefault="002B7613" w:rsidP="00C6184B">
            <w:pPr>
              <w:jc w:val="center"/>
              <w:rPr>
                <w:rFonts w:ascii="Garamond" w:hAnsi="Garamond"/>
                <w:sz w:val="22"/>
                <w:szCs w:val="22"/>
              </w:rPr>
            </w:pPr>
            <w:r>
              <w:rPr>
                <w:rFonts w:ascii="Garamond" w:hAnsi="Garamond"/>
                <w:sz w:val="22"/>
                <w:szCs w:val="22"/>
              </w:rPr>
              <w:t>4</w:t>
            </w:r>
          </w:p>
          <w:p w14:paraId="37938744" w14:textId="77777777" w:rsidR="002B7613" w:rsidRDefault="002B7613" w:rsidP="00C6184B">
            <w:pPr>
              <w:jc w:val="center"/>
              <w:rPr>
                <w:rFonts w:ascii="Garamond" w:hAnsi="Garamond"/>
                <w:sz w:val="22"/>
                <w:szCs w:val="22"/>
              </w:rPr>
            </w:pPr>
          </w:p>
          <w:p w14:paraId="31B8FD7E" w14:textId="77777777" w:rsidR="002B7613" w:rsidRDefault="002B7613" w:rsidP="00C6184B">
            <w:pPr>
              <w:jc w:val="center"/>
              <w:rPr>
                <w:rFonts w:ascii="Garamond" w:hAnsi="Garamond"/>
                <w:sz w:val="22"/>
                <w:szCs w:val="22"/>
              </w:rPr>
            </w:pPr>
            <w:r>
              <w:rPr>
                <w:rFonts w:ascii="Garamond" w:hAnsi="Garamond"/>
                <w:sz w:val="22"/>
                <w:szCs w:val="22"/>
              </w:rPr>
              <w:t xml:space="preserve">The author develops an introduction paragraph that introduces the reader to the main idea of the paper, necessary background information, and the road map for building his or her argument. </w:t>
            </w:r>
          </w:p>
          <w:p w14:paraId="20E190AF" w14:textId="77777777" w:rsidR="002B7613" w:rsidRPr="00204896" w:rsidRDefault="002B7613" w:rsidP="00C6184B">
            <w:pPr>
              <w:jc w:val="center"/>
              <w:rPr>
                <w:rFonts w:ascii="Garamond" w:hAnsi="Garamond"/>
                <w:sz w:val="22"/>
                <w:szCs w:val="22"/>
              </w:rPr>
            </w:pPr>
          </w:p>
        </w:tc>
        <w:tc>
          <w:tcPr>
            <w:tcW w:w="2238" w:type="dxa"/>
          </w:tcPr>
          <w:p w14:paraId="08784F1D" w14:textId="77777777" w:rsidR="002B7613" w:rsidRDefault="002B7613" w:rsidP="00C6184B">
            <w:pPr>
              <w:jc w:val="center"/>
              <w:rPr>
                <w:rFonts w:ascii="Garamond" w:hAnsi="Garamond"/>
                <w:sz w:val="22"/>
                <w:szCs w:val="22"/>
              </w:rPr>
            </w:pPr>
            <w:r>
              <w:rPr>
                <w:rFonts w:ascii="Garamond" w:hAnsi="Garamond"/>
                <w:sz w:val="22"/>
                <w:szCs w:val="22"/>
              </w:rPr>
              <w:t>3</w:t>
            </w:r>
          </w:p>
          <w:p w14:paraId="0A7FAE3B" w14:textId="77777777" w:rsidR="002B7613" w:rsidRDefault="002B7613" w:rsidP="00C6184B">
            <w:pPr>
              <w:jc w:val="center"/>
              <w:rPr>
                <w:rFonts w:ascii="Garamond" w:hAnsi="Garamond"/>
                <w:sz w:val="22"/>
                <w:szCs w:val="22"/>
              </w:rPr>
            </w:pPr>
          </w:p>
          <w:p w14:paraId="5F4BC4BB" w14:textId="77777777" w:rsidR="002B7613" w:rsidRPr="00204896" w:rsidRDefault="002B7613" w:rsidP="00C6184B">
            <w:pPr>
              <w:jc w:val="center"/>
              <w:rPr>
                <w:rFonts w:ascii="Garamond" w:hAnsi="Garamond"/>
                <w:sz w:val="22"/>
                <w:szCs w:val="22"/>
              </w:rPr>
            </w:pPr>
            <w:r>
              <w:rPr>
                <w:rFonts w:ascii="Garamond" w:hAnsi="Garamond"/>
                <w:sz w:val="22"/>
                <w:szCs w:val="22"/>
              </w:rPr>
              <w:t xml:space="preserve">The author develops an introduction paragraph, but it does not include one of the following: necessary background information, main ideas, thesis statement, or a roadmap plan. </w:t>
            </w:r>
          </w:p>
        </w:tc>
        <w:tc>
          <w:tcPr>
            <w:tcW w:w="2238" w:type="dxa"/>
          </w:tcPr>
          <w:p w14:paraId="78C715B8" w14:textId="77777777" w:rsidR="002B7613" w:rsidRDefault="002B7613" w:rsidP="00C6184B">
            <w:pPr>
              <w:jc w:val="center"/>
              <w:rPr>
                <w:rFonts w:ascii="Garamond" w:hAnsi="Garamond"/>
                <w:sz w:val="22"/>
                <w:szCs w:val="22"/>
              </w:rPr>
            </w:pPr>
            <w:r>
              <w:rPr>
                <w:rFonts w:ascii="Garamond" w:hAnsi="Garamond"/>
                <w:sz w:val="22"/>
                <w:szCs w:val="22"/>
              </w:rPr>
              <w:t>2</w:t>
            </w:r>
          </w:p>
          <w:p w14:paraId="0899213E" w14:textId="77777777" w:rsidR="002B7613" w:rsidRDefault="002B7613" w:rsidP="00C6184B">
            <w:pPr>
              <w:jc w:val="center"/>
              <w:rPr>
                <w:rFonts w:ascii="Garamond" w:hAnsi="Garamond"/>
                <w:sz w:val="22"/>
                <w:szCs w:val="22"/>
              </w:rPr>
            </w:pPr>
          </w:p>
          <w:p w14:paraId="759D027D" w14:textId="77777777" w:rsidR="002B7613" w:rsidRPr="00204896" w:rsidRDefault="002B7613" w:rsidP="00C6184B">
            <w:pPr>
              <w:jc w:val="center"/>
              <w:rPr>
                <w:rFonts w:ascii="Garamond" w:hAnsi="Garamond"/>
                <w:sz w:val="22"/>
                <w:szCs w:val="22"/>
              </w:rPr>
            </w:pPr>
            <w:r>
              <w:rPr>
                <w:rFonts w:ascii="Garamond" w:hAnsi="Garamond"/>
                <w:sz w:val="22"/>
                <w:szCs w:val="22"/>
              </w:rPr>
              <w:t xml:space="preserve">The author attempts to construct an introduction paragraph, but it fails to fully introduce the readers to the point and purpose of the paper.  It may not include enough information to constitute a complete paragraph. </w:t>
            </w:r>
          </w:p>
        </w:tc>
        <w:tc>
          <w:tcPr>
            <w:tcW w:w="2239" w:type="dxa"/>
          </w:tcPr>
          <w:p w14:paraId="237573BE" w14:textId="77777777" w:rsidR="002B7613" w:rsidRDefault="002B7613" w:rsidP="00C6184B">
            <w:pPr>
              <w:jc w:val="center"/>
              <w:rPr>
                <w:rFonts w:ascii="Garamond" w:hAnsi="Garamond"/>
                <w:sz w:val="22"/>
                <w:szCs w:val="22"/>
              </w:rPr>
            </w:pPr>
            <w:r>
              <w:rPr>
                <w:rFonts w:ascii="Garamond" w:hAnsi="Garamond"/>
                <w:sz w:val="22"/>
                <w:szCs w:val="22"/>
              </w:rPr>
              <w:t>1</w:t>
            </w:r>
          </w:p>
          <w:p w14:paraId="6BE5FD16" w14:textId="77777777" w:rsidR="002B7613" w:rsidRDefault="002B7613" w:rsidP="00C6184B">
            <w:pPr>
              <w:jc w:val="center"/>
              <w:rPr>
                <w:rFonts w:ascii="Garamond" w:hAnsi="Garamond"/>
                <w:sz w:val="22"/>
                <w:szCs w:val="22"/>
              </w:rPr>
            </w:pPr>
          </w:p>
          <w:p w14:paraId="712B369E" w14:textId="77777777" w:rsidR="002B7613" w:rsidRPr="00204896" w:rsidRDefault="002B7613" w:rsidP="00C6184B">
            <w:pPr>
              <w:jc w:val="center"/>
              <w:rPr>
                <w:rFonts w:ascii="Garamond" w:hAnsi="Garamond"/>
                <w:sz w:val="22"/>
                <w:szCs w:val="22"/>
              </w:rPr>
            </w:pPr>
            <w:r>
              <w:rPr>
                <w:rFonts w:ascii="Garamond" w:hAnsi="Garamond"/>
                <w:sz w:val="22"/>
                <w:szCs w:val="22"/>
              </w:rPr>
              <w:t xml:space="preserve">The author either does not include an introduction paragraph, or it consists only of the thesis statement (or one other qualification for this paragraph), meaning it is only one sentence or so long. </w:t>
            </w:r>
          </w:p>
        </w:tc>
      </w:tr>
      <w:tr w:rsidR="002B7613" w:rsidRPr="00204896" w14:paraId="71B16B3E" w14:textId="77777777" w:rsidTr="00C6184B">
        <w:trPr>
          <w:trHeight w:val="274"/>
        </w:trPr>
        <w:tc>
          <w:tcPr>
            <w:tcW w:w="2238" w:type="dxa"/>
          </w:tcPr>
          <w:p w14:paraId="7094D6DE" w14:textId="77777777" w:rsidR="002B7613" w:rsidRDefault="002B7613" w:rsidP="00C6184B">
            <w:pPr>
              <w:rPr>
                <w:rFonts w:ascii="Garamond" w:hAnsi="Garamond"/>
                <w:sz w:val="22"/>
                <w:szCs w:val="22"/>
              </w:rPr>
            </w:pPr>
          </w:p>
          <w:p w14:paraId="1903FD15" w14:textId="77777777" w:rsidR="002B7613" w:rsidRPr="00204896" w:rsidRDefault="002B7613" w:rsidP="00C6184B">
            <w:pPr>
              <w:rPr>
                <w:rFonts w:ascii="Garamond" w:hAnsi="Garamond"/>
                <w:b/>
                <w:sz w:val="22"/>
                <w:szCs w:val="22"/>
              </w:rPr>
            </w:pPr>
            <w:r>
              <w:rPr>
                <w:rFonts w:ascii="Garamond" w:hAnsi="Garamond"/>
                <w:b/>
                <w:sz w:val="22"/>
                <w:szCs w:val="22"/>
              </w:rPr>
              <w:t xml:space="preserve">Thesis Statement </w:t>
            </w:r>
          </w:p>
        </w:tc>
        <w:tc>
          <w:tcPr>
            <w:tcW w:w="2238" w:type="dxa"/>
          </w:tcPr>
          <w:p w14:paraId="4910E0FA" w14:textId="77777777" w:rsidR="002B7613" w:rsidRDefault="002B7613" w:rsidP="00C6184B">
            <w:pPr>
              <w:jc w:val="center"/>
              <w:rPr>
                <w:rFonts w:ascii="Garamond" w:hAnsi="Garamond"/>
                <w:sz w:val="22"/>
                <w:szCs w:val="22"/>
              </w:rPr>
            </w:pPr>
            <w:r>
              <w:rPr>
                <w:rFonts w:ascii="Garamond" w:hAnsi="Garamond"/>
                <w:sz w:val="22"/>
                <w:szCs w:val="22"/>
              </w:rPr>
              <w:t>5</w:t>
            </w:r>
          </w:p>
          <w:p w14:paraId="2793A233" w14:textId="77777777" w:rsidR="002B7613" w:rsidRDefault="002B7613" w:rsidP="00C6184B">
            <w:pPr>
              <w:jc w:val="center"/>
              <w:rPr>
                <w:rFonts w:ascii="Garamond" w:hAnsi="Garamond"/>
                <w:sz w:val="22"/>
                <w:szCs w:val="22"/>
              </w:rPr>
            </w:pPr>
          </w:p>
          <w:p w14:paraId="65C24E06" w14:textId="77777777" w:rsidR="002B7613" w:rsidRPr="00204896" w:rsidRDefault="002B7613" w:rsidP="00C6184B">
            <w:pPr>
              <w:jc w:val="center"/>
              <w:rPr>
                <w:rFonts w:ascii="Garamond" w:hAnsi="Garamond"/>
                <w:sz w:val="22"/>
                <w:szCs w:val="22"/>
              </w:rPr>
            </w:pPr>
            <w:r>
              <w:rPr>
                <w:rFonts w:ascii="Garamond" w:hAnsi="Garamond"/>
                <w:sz w:val="22"/>
                <w:szCs w:val="22"/>
              </w:rPr>
              <w:t xml:space="preserve">The author includes a clear, succinct, and meaningful thesis statement that effectively and purposely roadmaps the rest of the essay.  It introduces a debatable idea.   </w:t>
            </w:r>
          </w:p>
        </w:tc>
        <w:tc>
          <w:tcPr>
            <w:tcW w:w="2238" w:type="dxa"/>
          </w:tcPr>
          <w:p w14:paraId="6A3831AA" w14:textId="77777777" w:rsidR="002B7613" w:rsidRDefault="002B7613" w:rsidP="00C6184B">
            <w:pPr>
              <w:jc w:val="center"/>
              <w:rPr>
                <w:rFonts w:ascii="Garamond" w:hAnsi="Garamond"/>
                <w:sz w:val="22"/>
                <w:szCs w:val="22"/>
              </w:rPr>
            </w:pPr>
            <w:r>
              <w:rPr>
                <w:rFonts w:ascii="Garamond" w:hAnsi="Garamond"/>
                <w:sz w:val="22"/>
                <w:szCs w:val="22"/>
              </w:rPr>
              <w:t>4</w:t>
            </w:r>
          </w:p>
          <w:p w14:paraId="08D63FC5" w14:textId="77777777" w:rsidR="002B7613" w:rsidRDefault="002B7613" w:rsidP="00C6184B">
            <w:pPr>
              <w:jc w:val="center"/>
              <w:rPr>
                <w:rFonts w:ascii="Garamond" w:hAnsi="Garamond"/>
                <w:sz w:val="22"/>
                <w:szCs w:val="22"/>
              </w:rPr>
            </w:pPr>
          </w:p>
          <w:p w14:paraId="1E592975" w14:textId="77777777" w:rsidR="002B7613" w:rsidRPr="00204896" w:rsidRDefault="002B7613" w:rsidP="00C6184B">
            <w:pPr>
              <w:jc w:val="center"/>
              <w:rPr>
                <w:rFonts w:ascii="Garamond" w:hAnsi="Garamond"/>
                <w:sz w:val="22"/>
                <w:szCs w:val="22"/>
              </w:rPr>
            </w:pPr>
            <w:r>
              <w:rPr>
                <w:rFonts w:ascii="Garamond" w:hAnsi="Garamond"/>
                <w:sz w:val="22"/>
                <w:szCs w:val="22"/>
              </w:rPr>
              <w:t xml:space="preserve">The author includes a strong thesis statement supports a roadmap for the paper.  It may not be as succinct or clearly worded as a Level 5 (Excellent) Thesis Statement. </w:t>
            </w:r>
          </w:p>
        </w:tc>
        <w:tc>
          <w:tcPr>
            <w:tcW w:w="2238" w:type="dxa"/>
          </w:tcPr>
          <w:p w14:paraId="5D982C84" w14:textId="77777777" w:rsidR="002B7613" w:rsidRDefault="002B7613" w:rsidP="00C6184B">
            <w:pPr>
              <w:jc w:val="center"/>
              <w:rPr>
                <w:rFonts w:ascii="Garamond" w:hAnsi="Garamond"/>
                <w:sz w:val="22"/>
                <w:szCs w:val="22"/>
              </w:rPr>
            </w:pPr>
            <w:r>
              <w:rPr>
                <w:rFonts w:ascii="Garamond" w:hAnsi="Garamond"/>
                <w:sz w:val="22"/>
                <w:szCs w:val="22"/>
              </w:rPr>
              <w:t>3</w:t>
            </w:r>
          </w:p>
          <w:p w14:paraId="31F0BAF1" w14:textId="77777777" w:rsidR="002B7613" w:rsidRDefault="002B7613" w:rsidP="00C6184B">
            <w:pPr>
              <w:jc w:val="center"/>
              <w:rPr>
                <w:rFonts w:ascii="Garamond" w:hAnsi="Garamond"/>
                <w:sz w:val="22"/>
                <w:szCs w:val="22"/>
              </w:rPr>
            </w:pPr>
          </w:p>
          <w:p w14:paraId="7B40741B" w14:textId="77777777" w:rsidR="002B7613" w:rsidRPr="00204896" w:rsidRDefault="002B7613" w:rsidP="00C6184B">
            <w:pPr>
              <w:jc w:val="center"/>
              <w:rPr>
                <w:rFonts w:ascii="Garamond" w:hAnsi="Garamond"/>
                <w:sz w:val="22"/>
                <w:szCs w:val="22"/>
              </w:rPr>
            </w:pPr>
            <w:r>
              <w:rPr>
                <w:rFonts w:ascii="Garamond" w:hAnsi="Garamond"/>
                <w:sz w:val="22"/>
                <w:szCs w:val="22"/>
              </w:rPr>
              <w:t xml:space="preserve">The author includes a thesis statement, but does not include all parts of the statement.  He or she may not have fully developed this or her “I want to prove” part or his or her “This is how I will prove it” part. </w:t>
            </w:r>
          </w:p>
        </w:tc>
        <w:tc>
          <w:tcPr>
            <w:tcW w:w="2238" w:type="dxa"/>
          </w:tcPr>
          <w:p w14:paraId="72B337BA" w14:textId="77777777" w:rsidR="002B7613" w:rsidRDefault="002B7613" w:rsidP="00C6184B">
            <w:pPr>
              <w:jc w:val="center"/>
              <w:rPr>
                <w:rFonts w:ascii="Garamond" w:hAnsi="Garamond"/>
                <w:sz w:val="22"/>
                <w:szCs w:val="22"/>
              </w:rPr>
            </w:pPr>
            <w:r>
              <w:rPr>
                <w:rFonts w:ascii="Garamond" w:hAnsi="Garamond"/>
                <w:sz w:val="22"/>
                <w:szCs w:val="22"/>
              </w:rPr>
              <w:t>2</w:t>
            </w:r>
          </w:p>
          <w:p w14:paraId="606DC797" w14:textId="77777777" w:rsidR="002B7613" w:rsidRDefault="002B7613" w:rsidP="00C6184B">
            <w:pPr>
              <w:jc w:val="center"/>
              <w:rPr>
                <w:rFonts w:ascii="Garamond" w:hAnsi="Garamond"/>
                <w:sz w:val="22"/>
                <w:szCs w:val="22"/>
              </w:rPr>
            </w:pPr>
          </w:p>
          <w:p w14:paraId="6E8ED0C8" w14:textId="77777777" w:rsidR="002B7613" w:rsidRDefault="002B7613" w:rsidP="00C6184B">
            <w:pPr>
              <w:jc w:val="center"/>
              <w:rPr>
                <w:rFonts w:ascii="Garamond" w:hAnsi="Garamond"/>
                <w:sz w:val="22"/>
                <w:szCs w:val="22"/>
              </w:rPr>
            </w:pPr>
            <w:r>
              <w:rPr>
                <w:rFonts w:ascii="Garamond" w:hAnsi="Garamond"/>
                <w:sz w:val="22"/>
                <w:szCs w:val="22"/>
              </w:rPr>
              <w:t>The author attempts to construct a thesis statement, but does not clearly roadmap the essay.  He or she shows minimal understanding of the point of purpose of the thesis statement and its role of starting the main ideas of the paper.</w:t>
            </w:r>
          </w:p>
          <w:p w14:paraId="77EC7C31" w14:textId="77777777" w:rsidR="002B7613" w:rsidRPr="00204896" w:rsidRDefault="002B7613" w:rsidP="00C6184B">
            <w:pPr>
              <w:jc w:val="center"/>
              <w:rPr>
                <w:rFonts w:ascii="Garamond" w:hAnsi="Garamond"/>
                <w:sz w:val="22"/>
                <w:szCs w:val="22"/>
              </w:rPr>
            </w:pPr>
          </w:p>
        </w:tc>
        <w:tc>
          <w:tcPr>
            <w:tcW w:w="2239" w:type="dxa"/>
          </w:tcPr>
          <w:p w14:paraId="46656799" w14:textId="77777777" w:rsidR="002B7613" w:rsidRDefault="002B7613" w:rsidP="00C6184B">
            <w:pPr>
              <w:jc w:val="center"/>
              <w:rPr>
                <w:rFonts w:ascii="Garamond" w:hAnsi="Garamond"/>
                <w:sz w:val="22"/>
                <w:szCs w:val="22"/>
              </w:rPr>
            </w:pPr>
            <w:r>
              <w:rPr>
                <w:rFonts w:ascii="Garamond" w:hAnsi="Garamond"/>
                <w:sz w:val="22"/>
                <w:szCs w:val="22"/>
              </w:rPr>
              <w:t>1</w:t>
            </w:r>
          </w:p>
          <w:p w14:paraId="3B4445E7" w14:textId="77777777" w:rsidR="002B7613" w:rsidRDefault="002B7613" w:rsidP="00C6184B">
            <w:pPr>
              <w:jc w:val="center"/>
              <w:rPr>
                <w:rFonts w:ascii="Garamond" w:hAnsi="Garamond"/>
                <w:sz w:val="22"/>
                <w:szCs w:val="22"/>
              </w:rPr>
            </w:pPr>
          </w:p>
          <w:p w14:paraId="453A8948" w14:textId="77777777" w:rsidR="002B7613" w:rsidRPr="00204896" w:rsidRDefault="002B7613" w:rsidP="00C6184B">
            <w:pPr>
              <w:jc w:val="center"/>
              <w:rPr>
                <w:rFonts w:ascii="Garamond" w:hAnsi="Garamond"/>
                <w:sz w:val="22"/>
                <w:szCs w:val="22"/>
              </w:rPr>
            </w:pPr>
            <w:r>
              <w:rPr>
                <w:rFonts w:ascii="Garamond" w:hAnsi="Garamond"/>
                <w:sz w:val="22"/>
                <w:szCs w:val="22"/>
              </w:rPr>
              <w:t xml:space="preserve">The author does not include a thesis statement or he or she includes for that fails to fulfill the purpose and role of the statement. </w:t>
            </w:r>
          </w:p>
        </w:tc>
      </w:tr>
      <w:tr w:rsidR="002B7613" w:rsidRPr="00204896" w14:paraId="18020922" w14:textId="77777777" w:rsidTr="00C6184B">
        <w:trPr>
          <w:trHeight w:val="254"/>
        </w:trPr>
        <w:tc>
          <w:tcPr>
            <w:tcW w:w="2238" w:type="dxa"/>
          </w:tcPr>
          <w:p w14:paraId="3E6C0C6E" w14:textId="77777777" w:rsidR="002B7613" w:rsidRPr="00204896" w:rsidRDefault="002B7613" w:rsidP="00C6184B">
            <w:pPr>
              <w:rPr>
                <w:rFonts w:ascii="Garamond" w:hAnsi="Garamond"/>
                <w:sz w:val="22"/>
                <w:szCs w:val="22"/>
              </w:rPr>
            </w:pPr>
          </w:p>
          <w:p w14:paraId="5225A8CF" w14:textId="77777777" w:rsidR="002B7613" w:rsidRPr="00204896" w:rsidRDefault="002B7613" w:rsidP="00C6184B">
            <w:pPr>
              <w:rPr>
                <w:rFonts w:ascii="Garamond" w:hAnsi="Garamond"/>
                <w:b/>
                <w:sz w:val="22"/>
                <w:szCs w:val="22"/>
              </w:rPr>
            </w:pPr>
            <w:r>
              <w:rPr>
                <w:rFonts w:ascii="Garamond" w:hAnsi="Garamond"/>
                <w:b/>
                <w:sz w:val="22"/>
                <w:szCs w:val="22"/>
              </w:rPr>
              <w:t>Topic Sentences</w:t>
            </w:r>
          </w:p>
          <w:p w14:paraId="09C9E6AB" w14:textId="77777777" w:rsidR="002B7613" w:rsidRPr="00204896" w:rsidRDefault="002B7613" w:rsidP="00C6184B">
            <w:pPr>
              <w:rPr>
                <w:rFonts w:ascii="Garamond" w:hAnsi="Garamond"/>
                <w:sz w:val="22"/>
                <w:szCs w:val="22"/>
              </w:rPr>
            </w:pPr>
          </w:p>
        </w:tc>
        <w:tc>
          <w:tcPr>
            <w:tcW w:w="2238" w:type="dxa"/>
          </w:tcPr>
          <w:p w14:paraId="21A2DCF4" w14:textId="77777777" w:rsidR="002B7613" w:rsidRDefault="002B7613" w:rsidP="00C6184B">
            <w:pPr>
              <w:jc w:val="center"/>
              <w:rPr>
                <w:rFonts w:ascii="Garamond" w:hAnsi="Garamond"/>
                <w:sz w:val="22"/>
                <w:szCs w:val="22"/>
              </w:rPr>
            </w:pPr>
            <w:r>
              <w:rPr>
                <w:rFonts w:ascii="Garamond" w:hAnsi="Garamond"/>
                <w:sz w:val="22"/>
                <w:szCs w:val="22"/>
              </w:rPr>
              <w:t>5</w:t>
            </w:r>
          </w:p>
          <w:p w14:paraId="00034447" w14:textId="77777777" w:rsidR="002B7613" w:rsidRDefault="002B7613" w:rsidP="00C6184B">
            <w:pPr>
              <w:jc w:val="center"/>
              <w:rPr>
                <w:rFonts w:ascii="Garamond" w:hAnsi="Garamond"/>
                <w:sz w:val="22"/>
                <w:szCs w:val="22"/>
              </w:rPr>
            </w:pPr>
          </w:p>
          <w:p w14:paraId="185EFDC9" w14:textId="77777777" w:rsidR="002B7613" w:rsidRPr="00204896" w:rsidRDefault="002B7613" w:rsidP="00C6184B">
            <w:pPr>
              <w:jc w:val="center"/>
              <w:rPr>
                <w:rFonts w:ascii="Garamond" w:hAnsi="Garamond"/>
                <w:sz w:val="22"/>
                <w:szCs w:val="22"/>
              </w:rPr>
            </w:pPr>
            <w:r>
              <w:rPr>
                <w:rFonts w:ascii="Garamond" w:hAnsi="Garamond"/>
                <w:sz w:val="22"/>
                <w:szCs w:val="22"/>
              </w:rPr>
              <w:t xml:space="preserve">The author includes strongly worded, fluid, and meaningful topic sentences that clearly introduce a paragraph’s main and idea and </w:t>
            </w:r>
            <w:r>
              <w:rPr>
                <w:rFonts w:ascii="Garamond" w:hAnsi="Garamond"/>
                <w:sz w:val="22"/>
                <w:szCs w:val="22"/>
              </w:rPr>
              <w:lastRenderedPageBreak/>
              <w:t xml:space="preserve">relate to and directly support the thesis statement. </w:t>
            </w:r>
          </w:p>
        </w:tc>
        <w:tc>
          <w:tcPr>
            <w:tcW w:w="2238" w:type="dxa"/>
          </w:tcPr>
          <w:p w14:paraId="0F3ABF06" w14:textId="77777777" w:rsidR="002B7613" w:rsidRDefault="002B7613" w:rsidP="00C6184B">
            <w:pPr>
              <w:jc w:val="center"/>
              <w:rPr>
                <w:rFonts w:ascii="Garamond" w:hAnsi="Garamond"/>
                <w:sz w:val="22"/>
                <w:szCs w:val="22"/>
              </w:rPr>
            </w:pPr>
            <w:r>
              <w:rPr>
                <w:rFonts w:ascii="Garamond" w:hAnsi="Garamond"/>
                <w:sz w:val="22"/>
                <w:szCs w:val="22"/>
              </w:rPr>
              <w:lastRenderedPageBreak/>
              <w:t>4</w:t>
            </w:r>
          </w:p>
          <w:p w14:paraId="5BBEF08E" w14:textId="77777777" w:rsidR="002B7613" w:rsidRDefault="002B7613" w:rsidP="00C6184B">
            <w:pPr>
              <w:jc w:val="center"/>
              <w:rPr>
                <w:rFonts w:ascii="Garamond" w:hAnsi="Garamond"/>
                <w:sz w:val="22"/>
                <w:szCs w:val="22"/>
              </w:rPr>
            </w:pPr>
          </w:p>
          <w:p w14:paraId="471F4F97" w14:textId="77777777" w:rsidR="002B7613" w:rsidRPr="00204896" w:rsidRDefault="002B7613" w:rsidP="00C6184B">
            <w:pPr>
              <w:jc w:val="center"/>
              <w:rPr>
                <w:rFonts w:ascii="Garamond" w:hAnsi="Garamond"/>
                <w:sz w:val="22"/>
                <w:szCs w:val="22"/>
              </w:rPr>
            </w:pPr>
            <w:r>
              <w:rPr>
                <w:rFonts w:ascii="Garamond" w:hAnsi="Garamond"/>
                <w:sz w:val="22"/>
                <w:szCs w:val="22"/>
              </w:rPr>
              <w:t xml:space="preserve">The author includes topic sentences that support the thesis statement, but the wording is not as clear, fluid, or purposeful as </w:t>
            </w:r>
            <w:r>
              <w:rPr>
                <w:rFonts w:ascii="Garamond" w:hAnsi="Garamond"/>
                <w:sz w:val="22"/>
                <w:szCs w:val="22"/>
              </w:rPr>
              <w:lastRenderedPageBreak/>
              <w:t xml:space="preserve">the “Excellent” thesis statement. </w:t>
            </w:r>
          </w:p>
        </w:tc>
        <w:tc>
          <w:tcPr>
            <w:tcW w:w="2238" w:type="dxa"/>
          </w:tcPr>
          <w:p w14:paraId="173D277A" w14:textId="77777777" w:rsidR="002B7613" w:rsidRDefault="002B7613" w:rsidP="00C6184B">
            <w:pPr>
              <w:jc w:val="center"/>
              <w:rPr>
                <w:rFonts w:ascii="Garamond" w:hAnsi="Garamond"/>
                <w:sz w:val="22"/>
                <w:szCs w:val="22"/>
              </w:rPr>
            </w:pPr>
            <w:r>
              <w:rPr>
                <w:rFonts w:ascii="Garamond" w:hAnsi="Garamond"/>
                <w:sz w:val="22"/>
                <w:szCs w:val="22"/>
              </w:rPr>
              <w:lastRenderedPageBreak/>
              <w:t>3</w:t>
            </w:r>
          </w:p>
          <w:p w14:paraId="20204212" w14:textId="77777777" w:rsidR="002B7613" w:rsidRDefault="002B7613" w:rsidP="00C6184B">
            <w:pPr>
              <w:jc w:val="center"/>
              <w:rPr>
                <w:rFonts w:ascii="Garamond" w:hAnsi="Garamond"/>
                <w:sz w:val="22"/>
                <w:szCs w:val="22"/>
              </w:rPr>
            </w:pPr>
          </w:p>
          <w:p w14:paraId="109382B6" w14:textId="77777777" w:rsidR="002B7613" w:rsidRPr="00204896" w:rsidRDefault="002B7613" w:rsidP="00C6184B">
            <w:pPr>
              <w:jc w:val="center"/>
              <w:rPr>
                <w:rFonts w:ascii="Garamond" w:hAnsi="Garamond"/>
                <w:sz w:val="22"/>
                <w:szCs w:val="22"/>
              </w:rPr>
            </w:pPr>
            <w:r>
              <w:rPr>
                <w:rFonts w:ascii="Garamond" w:hAnsi="Garamond"/>
                <w:sz w:val="22"/>
                <w:szCs w:val="22"/>
              </w:rPr>
              <w:t xml:space="preserve">The author includes topic sentences, but they do not clearly indicate the main idea of each paragraph.  They do not clearly </w:t>
            </w:r>
            <w:r>
              <w:rPr>
                <w:rFonts w:ascii="Garamond" w:hAnsi="Garamond"/>
                <w:sz w:val="22"/>
                <w:szCs w:val="22"/>
              </w:rPr>
              <w:lastRenderedPageBreak/>
              <w:t xml:space="preserve">support or introduce the main idea of paragraph. </w:t>
            </w:r>
          </w:p>
        </w:tc>
        <w:tc>
          <w:tcPr>
            <w:tcW w:w="2238" w:type="dxa"/>
          </w:tcPr>
          <w:p w14:paraId="060A2F40" w14:textId="77777777" w:rsidR="002B7613" w:rsidRDefault="002B7613" w:rsidP="00C6184B">
            <w:pPr>
              <w:jc w:val="center"/>
              <w:rPr>
                <w:rFonts w:ascii="Garamond" w:hAnsi="Garamond"/>
                <w:sz w:val="22"/>
                <w:szCs w:val="22"/>
              </w:rPr>
            </w:pPr>
            <w:r>
              <w:rPr>
                <w:rFonts w:ascii="Garamond" w:hAnsi="Garamond"/>
                <w:sz w:val="22"/>
                <w:szCs w:val="22"/>
              </w:rPr>
              <w:lastRenderedPageBreak/>
              <w:t>2</w:t>
            </w:r>
          </w:p>
          <w:p w14:paraId="4FC36764" w14:textId="77777777" w:rsidR="002B7613" w:rsidRDefault="002B7613" w:rsidP="00C6184B">
            <w:pPr>
              <w:jc w:val="center"/>
              <w:rPr>
                <w:rFonts w:ascii="Garamond" w:hAnsi="Garamond"/>
                <w:sz w:val="22"/>
                <w:szCs w:val="22"/>
              </w:rPr>
            </w:pPr>
          </w:p>
          <w:p w14:paraId="16624990" w14:textId="77777777" w:rsidR="002B7613" w:rsidRPr="00204896" w:rsidRDefault="002B7613" w:rsidP="00C6184B">
            <w:pPr>
              <w:jc w:val="center"/>
              <w:rPr>
                <w:rFonts w:ascii="Garamond" w:hAnsi="Garamond"/>
                <w:sz w:val="22"/>
                <w:szCs w:val="22"/>
              </w:rPr>
            </w:pPr>
            <w:r>
              <w:rPr>
                <w:rFonts w:ascii="Garamond" w:hAnsi="Garamond"/>
                <w:sz w:val="22"/>
                <w:szCs w:val="22"/>
              </w:rPr>
              <w:t xml:space="preserve">The author attempts to include topic sentences, but they rarely support the thesis statement.  He or she may also not consistently include </w:t>
            </w:r>
            <w:r>
              <w:rPr>
                <w:rFonts w:ascii="Garamond" w:hAnsi="Garamond"/>
                <w:sz w:val="22"/>
                <w:szCs w:val="22"/>
              </w:rPr>
              <w:lastRenderedPageBreak/>
              <w:t xml:space="preserve">topic sentences throughout the paper. </w:t>
            </w:r>
          </w:p>
        </w:tc>
        <w:tc>
          <w:tcPr>
            <w:tcW w:w="2239" w:type="dxa"/>
          </w:tcPr>
          <w:p w14:paraId="53ACD1CF" w14:textId="77777777" w:rsidR="002B7613" w:rsidRDefault="002B7613" w:rsidP="00C6184B">
            <w:pPr>
              <w:jc w:val="center"/>
              <w:rPr>
                <w:rFonts w:ascii="Garamond" w:hAnsi="Garamond"/>
                <w:sz w:val="22"/>
                <w:szCs w:val="22"/>
              </w:rPr>
            </w:pPr>
            <w:r>
              <w:rPr>
                <w:rFonts w:ascii="Garamond" w:hAnsi="Garamond"/>
                <w:sz w:val="22"/>
                <w:szCs w:val="22"/>
              </w:rPr>
              <w:lastRenderedPageBreak/>
              <w:t>1</w:t>
            </w:r>
          </w:p>
          <w:p w14:paraId="27F9CA64" w14:textId="77777777" w:rsidR="002B7613" w:rsidRDefault="002B7613" w:rsidP="00C6184B">
            <w:pPr>
              <w:jc w:val="center"/>
              <w:rPr>
                <w:rFonts w:ascii="Garamond" w:hAnsi="Garamond"/>
                <w:sz w:val="22"/>
                <w:szCs w:val="22"/>
              </w:rPr>
            </w:pPr>
          </w:p>
          <w:p w14:paraId="34D63027" w14:textId="77777777" w:rsidR="002B7613" w:rsidRPr="00204896" w:rsidRDefault="002B7613" w:rsidP="00C6184B">
            <w:pPr>
              <w:jc w:val="center"/>
              <w:rPr>
                <w:rFonts w:ascii="Garamond" w:hAnsi="Garamond"/>
                <w:sz w:val="22"/>
                <w:szCs w:val="22"/>
              </w:rPr>
            </w:pPr>
            <w:r>
              <w:rPr>
                <w:rFonts w:ascii="Garamond" w:hAnsi="Garamond"/>
                <w:sz w:val="22"/>
                <w:szCs w:val="22"/>
              </w:rPr>
              <w:t xml:space="preserve">The author’s topic sentences, in included, show little to no understanding of the purpose of a topic sentence (to introduce </w:t>
            </w:r>
            <w:r>
              <w:rPr>
                <w:rFonts w:ascii="Garamond" w:hAnsi="Garamond"/>
                <w:sz w:val="22"/>
                <w:szCs w:val="22"/>
              </w:rPr>
              <w:lastRenderedPageBreak/>
              <w:t xml:space="preserve">main idea) and its function in support the thesis statement. </w:t>
            </w:r>
          </w:p>
        </w:tc>
      </w:tr>
      <w:tr w:rsidR="002B7613" w:rsidRPr="00204896" w14:paraId="5ADA7F77" w14:textId="77777777" w:rsidTr="00C6184B">
        <w:trPr>
          <w:trHeight w:val="254"/>
        </w:trPr>
        <w:tc>
          <w:tcPr>
            <w:tcW w:w="2238" w:type="dxa"/>
          </w:tcPr>
          <w:p w14:paraId="21252356" w14:textId="77777777" w:rsidR="002B7613" w:rsidRDefault="002B7613" w:rsidP="00C6184B">
            <w:pPr>
              <w:rPr>
                <w:rFonts w:ascii="Garamond" w:hAnsi="Garamond"/>
                <w:sz w:val="22"/>
                <w:szCs w:val="22"/>
              </w:rPr>
            </w:pPr>
          </w:p>
          <w:p w14:paraId="28C966BF" w14:textId="77777777" w:rsidR="002B7613" w:rsidRPr="00F50A14" w:rsidRDefault="002B7613" w:rsidP="00C6184B">
            <w:pPr>
              <w:rPr>
                <w:rFonts w:ascii="Garamond" w:hAnsi="Garamond"/>
                <w:b/>
                <w:sz w:val="22"/>
                <w:szCs w:val="22"/>
              </w:rPr>
            </w:pPr>
            <w:r>
              <w:rPr>
                <w:rFonts w:ascii="Garamond" w:hAnsi="Garamond"/>
                <w:b/>
                <w:sz w:val="22"/>
                <w:szCs w:val="22"/>
              </w:rPr>
              <w:t>Textual Evidence, Supporting Details, and Explanation</w:t>
            </w:r>
          </w:p>
          <w:p w14:paraId="51777252" w14:textId="77777777" w:rsidR="002B7613" w:rsidRPr="00204896" w:rsidRDefault="002B7613" w:rsidP="00C6184B">
            <w:pPr>
              <w:rPr>
                <w:rFonts w:ascii="Garamond" w:hAnsi="Garamond"/>
                <w:sz w:val="22"/>
                <w:szCs w:val="22"/>
              </w:rPr>
            </w:pPr>
          </w:p>
        </w:tc>
        <w:tc>
          <w:tcPr>
            <w:tcW w:w="2238" w:type="dxa"/>
          </w:tcPr>
          <w:p w14:paraId="6E6991D2" w14:textId="77777777" w:rsidR="002B7613" w:rsidRDefault="002B7613" w:rsidP="00C6184B">
            <w:pPr>
              <w:jc w:val="center"/>
              <w:rPr>
                <w:rFonts w:ascii="Garamond" w:hAnsi="Garamond"/>
                <w:sz w:val="22"/>
                <w:szCs w:val="22"/>
              </w:rPr>
            </w:pPr>
            <w:r>
              <w:rPr>
                <w:rFonts w:ascii="Garamond" w:hAnsi="Garamond"/>
                <w:sz w:val="22"/>
                <w:szCs w:val="22"/>
              </w:rPr>
              <w:t>10</w:t>
            </w:r>
          </w:p>
          <w:p w14:paraId="630C23EB" w14:textId="77777777" w:rsidR="002B7613" w:rsidRDefault="002B7613" w:rsidP="00C6184B">
            <w:pPr>
              <w:jc w:val="center"/>
              <w:rPr>
                <w:rFonts w:ascii="Garamond" w:hAnsi="Garamond"/>
                <w:sz w:val="22"/>
                <w:szCs w:val="22"/>
              </w:rPr>
            </w:pPr>
          </w:p>
          <w:p w14:paraId="63CAC74F" w14:textId="77777777" w:rsidR="002B7613" w:rsidRDefault="002B7613" w:rsidP="00C6184B">
            <w:pPr>
              <w:jc w:val="center"/>
              <w:rPr>
                <w:rFonts w:ascii="Garamond" w:hAnsi="Garamond"/>
                <w:b/>
                <w:sz w:val="22"/>
                <w:szCs w:val="22"/>
              </w:rPr>
            </w:pPr>
            <w:r>
              <w:rPr>
                <w:rFonts w:ascii="Garamond" w:hAnsi="Garamond"/>
                <w:sz w:val="22"/>
                <w:szCs w:val="22"/>
              </w:rPr>
              <w:t xml:space="preserve">The author </w:t>
            </w:r>
            <w:r>
              <w:rPr>
                <w:rFonts w:ascii="Century Gothic" w:hAnsi="Century Gothic"/>
                <w:sz w:val="18"/>
                <w:szCs w:val="18"/>
              </w:rPr>
              <w:t>a</w:t>
            </w:r>
            <w:r w:rsidRPr="000D1883">
              <w:rPr>
                <w:rFonts w:ascii="Century Gothic" w:hAnsi="Century Gothic"/>
                <w:sz w:val="18"/>
                <w:szCs w:val="18"/>
              </w:rPr>
              <w:t xml:space="preserve">ddresses the prompt and provides </w:t>
            </w:r>
            <w:r w:rsidRPr="000D1883">
              <w:rPr>
                <w:rFonts w:ascii="Century Gothic" w:hAnsi="Century Gothic"/>
                <w:b/>
                <w:sz w:val="18"/>
                <w:szCs w:val="18"/>
              </w:rPr>
              <w:t>effective</w:t>
            </w:r>
            <w:r w:rsidRPr="000D1883">
              <w:rPr>
                <w:rFonts w:ascii="Century Gothic" w:hAnsi="Century Gothic"/>
                <w:sz w:val="18"/>
                <w:szCs w:val="18"/>
              </w:rPr>
              <w:t xml:space="preserve"> </w:t>
            </w:r>
            <w:r w:rsidRPr="000D1883">
              <w:rPr>
                <w:rFonts w:ascii="Century Gothic" w:hAnsi="Century Gothic"/>
                <w:b/>
                <w:sz w:val="18"/>
                <w:szCs w:val="18"/>
              </w:rPr>
              <w:t xml:space="preserve">and comprehensive </w:t>
            </w:r>
            <w:r w:rsidRPr="000D1883">
              <w:rPr>
                <w:rFonts w:ascii="Century Gothic" w:hAnsi="Century Gothic"/>
                <w:sz w:val="18"/>
                <w:szCs w:val="18"/>
              </w:rPr>
              <w:t xml:space="preserve">development of the claim or topic that is </w:t>
            </w:r>
            <w:r w:rsidRPr="000D1883">
              <w:rPr>
                <w:rFonts w:ascii="Century Gothic" w:hAnsi="Century Gothic"/>
                <w:b/>
                <w:sz w:val="18"/>
                <w:szCs w:val="18"/>
              </w:rPr>
              <w:t xml:space="preserve">consistently appropriate </w:t>
            </w:r>
            <w:r w:rsidRPr="000D1883">
              <w:rPr>
                <w:rFonts w:ascii="Century Gothic" w:hAnsi="Century Gothic"/>
                <w:sz w:val="18"/>
                <w:szCs w:val="18"/>
              </w:rPr>
              <w:t xml:space="preserve">to the task by using </w:t>
            </w:r>
            <w:r w:rsidRPr="000D1883">
              <w:rPr>
                <w:rFonts w:ascii="Century Gothic" w:hAnsi="Century Gothic"/>
                <w:b/>
                <w:sz w:val="18"/>
                <w:szCs w:val="18"/>
              </w:rPr>
              <w:t xml:space="preserve">clear and convincing </w:t>
            </w:r>
            <w:r w:rsidRPr="000D1883">
              <w:rPr>
                <w:rFonts w:ascii="Century Gothic" w:hAnsi="Century Gothic"/>
                <w:sz w:val="18"/>
                <w:szCs w:val="18"/>
              </w:rPr>
              <w:t xml:space="preserve">reasoning supported by </w:t>
            </w:r>
            <w:r w:rsidRPr="000D1883">
              <w:rPr>
                <w:rFonts w:ascii="Century Gothic" w:hAnsi="Century Gothic"/>
                <w:b/>
                <w:sz w:val="18"/>
                <w:szCs w:val="18"/>
              </w:rPr>
              <w:t>relevant textual evidence</w:t>
            </w:r>
            <w:r>
              <w:rPr>
                <w:rFonts w:ascii="Century Gothic" w:hAnsi="Century Gothic"/>
                <w:b/>
                <w:sz w:val="18"/>
                <w:szCs w:val="18"/>
              </w:rPr>
              <w:t xml:space="preserve"> (including quotes).</w:t>
            </w:r>
          </w:p>
          <w:p w14:paraId="754D12D7" w14:textId="77777777" w:rsidR="002B7613" w:rsidRPr="00204896" w:rsidRDefault="002B7613" w:rsidP="00C6184B">
            <w:pPr>
              <w:jc w:val="center"/>
              <w:rPr>
                <w:rFonts w:ascii="Garamond" w:hAnsi="Garamond"/>
                <w:sz w:val="22"/>
                <w:szCs w:val="22"/>
              </w:rPr>
            </w:pPr>
          </w:p>
        </w:tc>
        <w:tc>
          <w:tcPr>
            <w:tcW w:w="2238" w:type="dxa"/>
          </w:tcPr>
          <w:p w14:paraId="28D8A696" w14:textId="77777777" w:rsidR="002B7613" w:rsidRDefault="002B7613" w:rsidP="00C6184B">
            <w:pPr>
              <w:jc w:val="center"/>
              <w:rPr>
                <w:rFonts w:ascii="Garamond" w:hAnsi="Garamond"/>
                <w:sz w:val="22"/>
                <w:szCs w:val="22"/>
              </w:rPr>
            </w:pPr>
            <w:r>
              <w:rPr>
                <w:rFonts w:ascii="Garamond" w:hAnsi="Garamond"/>
                <w:sz w:val="22"/>
                <w:szCs w:val="22"/>
              </w:rPr>
              <w:t>9</w:t>
            </w:r>
          </w:p>
          <w:p w14:paraId="1A7B924D" w14:textId="77777777" w:rsidR="002B7613" w:rsidRDefault="002B7613" w:rsidP="00C6184B">
            <w:pPr>
              <w:jc w:val="center"/>
              <w:rPr>
                <w:rFonts w:ascii="Garamond" w:hAnsi="Garamond"/>
                <w:sz w:val="22"/>
                <w:szCs w:val="22"/>
              </w:rPr>
            </w:pPr>
          </w:p>
          <w:p w14:paraId="11A8443B" w14:textId="77777777" w:rsidR="002B7613" w:rsidRPr="003B4192" w:rsidRDefault="002B7613" w:rsidP="00C6184B">
            <w:pPr>
              <w:rPr>
                <w:rFonts w:ascii="Garamond" w:hAnsi="Garamond"/>
                <w:sz w:val="22"/>
                <w:szCs w:val="22"/>
              </w:rPr>
            </w:pPr>
            <w:r w:rsidRPr="003B4192">
              <w:rPr>
                <w:rFonts w:ascii="Garamond" w:hAnsi="Garamond"/>
                <w:sz w:val="22"/>
                <w:szCs w:val="22"/>
              </w:rPr>
              <w:t xml:space="preserve">The author </w:t>
            </w:r>
            <w:r>
              <w:rPr>
                <w:rFonts w:ascii="Garamond" w:hAnsi="Garamond"/>
                <w:sz w:val="22"/>
                <w:szCs w:val="22"/>
              </w:rPr>
              <w:t>a</w:t>
            </w:r>
            <w:r w:rsidRPr="003B4192">
              <w:rPr>
                <w:rFonts w:ascii="Garamond" w:hAnsi="Garamond"/>
                <w:sz w:val="22"/>
                <w:szCs w:val="22"/>
              </w:rPr>
              <w:t xml:space="preserve">ddresses the prompt and provides </w:t>
            </w:r>
            <w:r w:rsidRPr="003B4192">
              <w:rPr>
                <w:rFonts w:ascii="Garamond" w:hAnsi="Garamond"/>
                <w:b/>
                <w:sz w:val="22"/>
                <w:szCs w:val="22"/>
              </w:rPr>
              <w:t xml:space="preserve">mostly effective </w:t>
            </w:r>
            <w:r w:rsidRPr="003B4192">
              <w:rPr>
                <w:rFonts w:ascii="Garamond" w:hAnsi="Garamond"/>
                <w:sz w:val="22"/>
                <w:szCs w:val="22"/>
              </w:rPr>
              <w:t xml:space="preserve">development of the claim or topic that is </w:t>
            </w:r>
            <w:r w:rsidRPr="003B4192">
              <w:rPr>
                <w:rFonts w:ascii="Garamond" w:hAnsi="Garamond"/>
                <w:b/>
                <w:sz w:val="22"/>
                <w:szCs w:val="22"/>
              </w:rPr>
              <w:t xml:space="preserve">mostly appropriate </w:t>
            </w:r>
            <w:r w:rsidRPr="003B4192">
              <w:rPr>
                <w:rFonts w:ascii="Garamond" w:hAnsi="Garamond"/>
                <w:sz w:val="22"/>
                <w:szCs w:val="22"/>
              </w:rPr>
              <w:t xml:space="preserve">to the task, by using </w:t>
            </w:r>
            <w:r w:rsidRPr="003B4192">
              <w:rPr>
                <w:rFonts w:ascii="Garamond" w:hAnsi="Garamond"/>
                <w:b/>
                <w:sz w:val="22"/>
                <w:szCs w:val="22"/>
              </w:rPr>
              <w:t xml:space="preserve">clear </w:t>
            </w:r>
            <w:r w:rsidRPr="003B4192">
              <w:rPr>
                <w:rFonts w:ascii="Garamond" w:hAnsi="Garamond"/>
                <w:sz w:val="22"/>
                <w:szCs w:val="22"/>
              </w:rPr>
              <w:t xml:space="preserve">reasoning supported by </w:t>
            </w:r>
            <w:r w:rsidRPr="003B4192">
              <w:rPr>
                <w:rFonts w:ascii="Garamond" w:hAnsi="Garamond"/>
                <w:b/>
                <w:sz w:val="22"/>
                <w:szCs w:val="22"/>
              </w:rPr>
              <w:t>relevant textual evidence</w:t>
            </w:r>
            <w:r>
              <w:rPr>
                <w:rFonts w:ascii="Garamond" w:hAnsi="Garamond"/>
                <w:b/>
                <w:sz w:val="22"/>
                <w:szCs w:val="22"/>
              </w:rPr>
              <w:t xml:space="preserve"> (including quotes).</w:t>
            </w:r>
          </w:p>
          <w:p w14:paraId="7F4E3E02" w14:textId="77777777" w:rsidR="002B7613" w:rsidRPr="000D1883" w:rsidRDefault="002B7613" w:rsidP="00C6184B">
            <w:pPr>
              <w:pStyle w:val="ListParagraph"/>
              <w:ind w:left="360"/>
              <w:rPr>
                <w:rFonts w:ascii="Century Gothic" w:hAnsi="Century Gothic"/>
                <w:sz w:val="18"/>
                <w:szCs w:val="18"/>
              </w:rPr>
            </w:pPr>
          </w:p>
          <w:p w14:paraId="77ADC3DD" w14:textId="77777777" w:rsidR="002B7613" w:rsidRPr="00204896" w:rsidRDefault="002B7613" w:rsidP="00C6184B">
            <w:pPr>
              <w:jc w:val="center"/>
              <w:rPr>
                <w:rFonts w:ascii="Garamond" w:hAnsi="Garamond"/>
                <w:sz w:val="22"/>
                <w:szCs w:val="22"/>
              </w:rPr>
            </w:pPr>
          </w:p>
        </w:tc>
        <w:tc>
          <w:tcPr>
            <w:tcW w:w="2238" w:type="dxa"/>
          </w:tcPr>
          <w:p w14:paraId="60400047" w14:textId="77777777" w:rsidR="002B7613" w:rsidRDefault="002B7613" w:rsidP="00C6184B">
            <w:pPr>
              <w:jc w:val="center"/>
              <w:rPr>
                <w:rFonts w:ascii="Garamond" w:hAnsi="Garamond"/>
                <w:sz w:val="22"/>
                <w:szCs w:val="22"/>
              </w:rPr>
            </w:pPr>
            <w:r>
              <w:rPr>
                <w:rFonts w:ascii="Garamond" w:hAnsi="Garamond"/>
                <w:sz w:val="22"/>
                <w:szCs w:val="22"/>
              </w:rPr>
              <w:t>8</w:t>
            </w:r>
          </w:p>
          <w:p w14:paraId="12577B8A" w14:textId="77777777" w:rsidR="002B7613" w:rsidRDefault="002B7613" w:rsidP="00C6184B">
            <w:pPr>
              <w:jc w:val="center"/>
              <w:rPr>
                <w:rFonts w:ascii="Garamond" w:hAnsi="Garamond"/>
                <w:sz w:val="22"/>
                <w:szCs w:val="22"/>
              </w:rPr>
            </w:pPr>
          </w:p>
          <w:p w14:paraId="412B0525" w14:textId="77777777" w:rsidR="002B7613" w:rsidRPr="003B4192" w:rsidRDefault="002B7613" w:rsidP="00C6184B">
            <w:pPr>
              <w:rPr>
                <w:rFonts w:ascii="Garamond" w:hAnsi="Garamond"/>
                <w:sz w:val="22"/>
                <w:szCs w:val="22"/>
              </w:rPr>
            </w:pPr>
            <w:r>
              <w:rPr>
                <w:rFonts w:ascii="Garamond" w:hAnsi="Garamond"/>
                <w:sz w:val="22"/>
                <w:szCs w:val="22"/>
              </w:rPr>
              <w:t>The author a</w:t>
            </w:r>
            <w:r w:rsidRPr="003B4192">
              <w:rPr>
                <w:rFonts w:ascii="Garamond" w:hAnsi="Garamond"/>
                <w:sz w:val="22"/>
                <w:szCs w:val="22"/>
              </w:rPr>
              <w:t xml:space="preserve">ddresses the prompt and provides </w:t>
            </w:r>
            <w:r w:rsidRPr="003B4192">
              <w:rPr>
                <w:rFonts w:ascii="Garamond" w:hAnsi="Garamond"/>
                <w:b/>
                <w:sz w:val="22"/>
                <w:szCs w:val="22"/>
              </w:rPr>
              <w:t>some development</w:t>
            </w:r>
            <w:r w:rsidRPr="003B4192">
              <w:rPr>
                <w:rFonts w:ascii="Garamond" w:hAnsi="Garamond"/>
                <w:sz w:val="22"/>
                <w:szCs w:val="22"/>
              </w:rPr>
              <w:t xml:space="preserve"> of the claim or topic that is </w:t>
            </w:r>
            <w:r w:rsidRPr="003B4192">
              <w:rPr>
                <w:rFonts w:ascii="Garamond" w:hAnsi="Garamond"/>
                <w:b/>
                <w:sz w:val="22"/>
                <w:szCs w:val="22"/>
              </w:rPr>
              <w:t>somewhat appropriate</w:t>
            </w:r>
            <w:r w:rsidRPr="003B4192">
              <w:rPr>
                <w:rFonts w:ascii="Garamond" w:hAnsi="Garamond"/>
                <w:sz w:val="22"/>
                <w:szCs w:val="22"/>
              </w:rPr>
              <w:t xml:space="preserve"> to the task, by using </w:t>
            </w:r>
            <w:r w:rsidRPr="003B4192">
              <w:rPr>
                <w:rFonts w:ascii="Garamond" w:hAnsi="Garamond"/>
                <w:b/>
                <w:sz w:val="22"/>
                <w:szCs w:val="22"/>
              </w:rPr>
              <w:t xml:space="preserve">some </w:t>
            </w:r>
            <w:r w:rsidRPr="003B4192">
              <w:rPr>
                <w:rFonts w:ascii="Garamond" w:hAnsi="Garamond"/>
                <w:sz w:val="22"/>
                <w:szCs w:val="22"/>
              </w:rPr>
              <w:t>reasoning and text-based evidence</w:t>
            </w:r>
            <w:r>
              <w:rPr>
                <w:rFonts w:ascii="Garamond" w:hAnsi="Garamond"/>
                <w:sz w:val="22"/>
                <w:szCs w:val="22"/>
              </w:rPr>
              <w:t>. (Few quotes)</w:t>
            </w:r>
          </w:p>
          <w:p w14:paraId="2A713622" w14:textId="77777777" w:rsidR="002B7613" w:rsidRPr="00204896" w:rsidRDefault="002B7613" w:rsidP="00C6184B">
            <w:pPr>
              <w:pStyle w:val="ListParagraph"/>
              <w:ind w:left="360"/>
              <w:rPr>
                <w:rFonts w:ascii="Garamond" w:hAnsi="Garamond"/>
                <w:sz w:val="22"/>
                <w:szCs w:val="22"/>
              </w:rPr>
            </w:pPr>
          </w:p>
        </w:tc>
        <w:tc>
          <w:tcPr>
            <w:tcW w:w="2238" w:type="dxa"/>
          </w:tcPr>
          <w:p w14:paraId="54367A16" w14:textId="77777777" w:rsidR="002B7613" w:rsidRDefault="002B7613" w:rsidP="00C6184B">
            <w:pPr>
              <w:jc w:val="center"/>
              <w:rPr>
                <w:rFonts w:ascii="Garamond" w:hAnsi="Garamond"/>
                <w:sz w:val="22"/>
                <w:szCs w:val="22"/>
              </w:rPr>
            </w:pPr>
            <w:r>
              <w:rPr>
                <w:rFonts w:ascii="Garamond" w:hAnsi="Garamond"/>
                <w:sz w:val="22"/>
                <w:szCs w:val="22"/>
              </w:rPr>
              <w:t>7</w:t>
            </w:r>
          </w:p>
          <w:p w14:paraId="48F67FA0" w14:textId="77777777" w:rsidR="002B7613" w:rsidRDefault="002B7613" w:rsidP="00C6184B">
            <w:pPr>
              <w:jc w:val="center"/>
              <w:rPr>
                <w:rFonts w:ascii="Garamond" w:hAnsi="Garamond"/>
                <w:sz w:val="22"/>
                <w:szCs w:val="22"/>
              </w:rPr>
            </w:pPr>
          </w:p>
          <w:p w14:paraId="338AEA9A" w14:textId="77777777" w:rsidR="002B7613" w:rsidRPr="00204896" w:rsidRDefault="002B7613" w:rsidP="00C6184B">
            <w:pPr>
              <w:jc w:val="center"/>
              <w:rPr>
                <w:rFonts w:ascii="Garamond" w:hAnsi="Garamond"/>
                <w:sz w:val="22"/>
                <w:szCs w:val="22"/>
              </w:rPr>
            </w:pPr>
            <w:r>
              <w:rPr>
                <w:rFonts w:ascii="Garamond" w:hAnsi="Garamond"/>
                <w:sz w:val="22"/>
                <w:szCs w:val="22"/>
              </w:rPr>
              <w:t>The author a</w:t>
            </w:r>
            <w:r w:rsidRPr="003B4192">
              <w:rPr>
                <w:rFonts w:ascii="Garamond" w:hAnsi="Garamond"/>
                <w:sz w:val="22"/>
                <w:szCs w:val="22"/>
              </w:rPr>
              <w:t xml:space="preserve">ddresses the prompt and develops the claim or topic and provides </w:t>
            </w:r>
            <w:r w:rsidRPr="003B4192">
              <w:rPr>
                <w:rFonts w:ascii="Garamond" w:hAnsi="Garamond"/>
                <w:b/>
                <w:sz w:val="22"/>
                <w:szCs w:val="22"/>
              </w:rPr>
              <w:t>minimal development</w:t>
            </w:r>
            <w:r w:rsidRPr="003B4192">
              <w:rPr>
                <w:rFonts w:ascii="Garamond" w:hAnsi="Garamond"/>
                <w:sz w:val="22"/>
                <w:szCs w:val="22"/>
              </w:rPr>
              <w:t xml:space="preserve"> that is </w:t>
            </w:r>
            <w:r w:rsidRPr="003B4192">
              <w:rPr>
                <w:rFonts w:ascii="Garamond" w:hAnsi="Garamond"/>
                <w:b/>
                <w:sz w:val="22"/>
                <w:szCs w:val="22"/>
              </w:rPr>
              <w:t>limited in its appropriateness</w:t>
            </w:r>
            <w:r w:rsidRPr="003B4192">
              <w:rPr>
                <w:rFonts w:ascii="Garamond" w:hAnsi="Garamond"/>
                <w:sz w:val="22"/>
                <w:szCs w:val="22"/>
              </w:rPr>
              <w:t xml:space="preserve"> to the </w:t>
            </w:r>
            <w:r w:rsidRPr="003B4192">
              <w:rPr>
                <w:rFonts w:ascii="Garamond" w:hAnsi="Garamond"/>
                <w:b/>
                <w:sz w:val="22"/>
                <w:szCs w:val="22"/>
              </w:rPr>
              <w:t xml:space="preserve">task by using limited </w:t>
            </w:r>
            <w:r w:rsidRPr="003B4192">
              <w:rPr>
                <w:rFonts w:ascii="Garamond" w:hAnsi="Garamond"/>
                <w:sz w:val="22"/>
                <w:szCs w:val="22"/>
              </w:rPr>
              <w:t>reasoning and text-based evidenc</w:t>
            </w:r>
            <w:r>
              <w:rPr>
                <w:rFonts w:ascii="Garamond" w:hAnsi="Garamond"/>
                <w:sz w:val="22"/>
                <w:szCs w:val="22"/>
              </w:rPr>
              <w:t>e. (Minimal quotes)</w:t>
            </w:r>
          </w:p>
        </w:tc>
        <w:tc>
          <w:tcPr>
            <w:tcW w:w="2239" w:type="dxa"/>
          </w:tcPr>
          <w:p w14:paraId="7356E8BD" w14:textId="77777777" w:rsidR="002B7613" w:rsidRDefault="002B7613" w:rsidP="00C6184B">
            <w:pPr>
              <w:jc w:val="center"/>
              <w:rPr>
                <w:rFonts w:ascii="Garamond" w:hAnsi="Garamond"/>
                <w:sz w:val="22"/>
                <w:szCs w:val="22"/>
              </w:rPr>
            </w:pPr>
            <w:r>
              <w:rPr>
                <w:rFonts w:ascii="Garamond" w:hAnsi="Garamond"/>
                <w:sz w:val="22"/>
                <w:szCs w:val="22"/>
              </w:rPr>
              <w:t>6 or Below</w:t>
            </w:r>
          </w:p>
          <w:p w14:paraId="682B8FD9" w14:textId="77777777" w:rsidR="002B7613" w:rsidRDefault="002B7613" w:rsidP="00C6184B">
            <w:pPr>
              <w:jc w:val="center"/>
              <w:rPr>
                <w:rFonts w:ascii="Garamond" w:hAnsi="Garamond"/>
                <w:sz w:val="22"/>
                <w:szCs w:val="22"/>
              </w:rPr>
            </w:pPr>
          </w:p>
          <w:p w14:paraId="6A3A54F7" w14:textId="77777777" w:rsidR="002B7613" w:rsidRPr="00204896" w:rsidRDefault="002B7613" w:rsidP="00C6184B">
            <w:pPr>
              <w:jc w:val="center"/>
              <w:rPr>
                <w:rFonts w:ascii="Garamond" w:hAnsi="Garamond"/>
                <w:sz w:val="22"/>
                <w:szCs w:val="22"/>
              </w:rPr>
            </w:pPr>
            <w:r>
              <w:rPr>
                <w:rFonts w:ascii="Garamond" w:hAnsi="Garamond"/>
                <w:sz w:val="22"/>
                <w:szCs w:val="22"/>
              </w:rPr>
              <w:t xml:space="preserve">The author does not use quotes or text-based evidence. </w:t>
            </w:r>
          </w:p>
        </w:tc>
      </w:tr>
      <w:tr w:rsidR="002B7613" w:rsidRPr="00204896" w14:paraId="7E063C5F" w14:textId="77777777" w:rsidTr="00C6184B">
        <w:trPr>
          <w:trHeight w:val="254"/>
        </w:trPr>
        <w:tc>
          <w:tcPr>
            <w:tcW w:w="2238" w:type="dxa"/>
          </w:tcPr>
          <w:p w14:paraId="0B58DC1D" w14:textId="77777777" w:rsidR="002B7613" w:rsidRDefault="002B7613" w:rsidP="00C6184B">
            <w:pPr>
              <w:rPr>
                <w:rFonts w:ascii="Garamond" w:hAnsi="Garamond"/>
                <w:sz w:val="22"/>
                <w:szCs w:val="22"/>
              </w:rPr>
            </w:pPr>
          </w:p>
          <w:p w14:paraId="6B00FCE1" w14:textId="77777777" w:rsidR="002B7613" w:rsidRPr="00F50A14" w:rsidRDefault="002B7613" w:rsidP="00C6184B">
            <w:pPr>
              <w:rPr>
                <w:rFonts w:ascii="Garamond" w:hAnsi="Garamond"/>
                <w:b/>
                <w:sz w:val="22"/>
                <w:szCs w:val="22"/>
              </w:rPr>
            </w:pPr>
            <w:r>
              <w:rPr>
                <w:rFonts w:ascii="Garamond" w:hAnsi="Garamond"/>
                <w:b/>
                <w:sz w:val="22"/>
                <w:szCs w:val="22"/>
              </w:rPr>
              <w:t>Conclusion Sentences</w:t>
            </w:r>
          </w:p>
          <w:p w14:paraId="1FF2345C" w14:textId="77777777" w:rsidR="002B7613" w:rsidRDefault="002B7613" w:rsidP="00C6184B">
            <w:pPr>
              <w:rPr>
                <w:rFonts w:ascii="Garamond" w:hAnsi="Garamond"/>
                <w:sz w:val="22"/>
                <w:szCs w:val="22"/>
              </w:rPr>
            </w:pPr>
          </w:p>
        </w:tc>
        <w:tc>
          <w:tcPr>
            <w:tcW w:w="2238" w:type="dxa"/>
          </w:tcPr>
          <w:p w14:paraId="29CF6133" w14:textId="77777777" w:rsidR="002B7613" w:rsidRDefault="002B7613" w:rsidP="00C6184B">
            <w:pPr>
              <w:jc w:val="center"/>
              <w:rPr>
                <w:rFonts w:ascii="Garamond" w:hAnsi="Garamond"/>
                <w:sz w:val="22"/>
                <w:szCs w:val="22"/>
              </w:rPr>
            </w:pPr>
            <w:r>
              <w:rPr>
                <w:rFonts w:ascii="Garamond" w:hAnsi="Garamond"/>
                <w:sz w:val="22"/>
                <w:szCs w:val="22"/>
              </w:rPr>
              <w:t>5</w:t>
            </w:r>
          </w:p>
          <w:p w14:paraId="13D0A8B6" w14:textId="77777777" w:rsidR="002B7613" w:rsidRDefault="002B7613" w:rsidP="00C6184B">
            <w:pPr>
              <w:jc w:val="center"/>
              <w:rPr>
                <w:rFonts w:ascii="Garamond" w:hAnsi="Garamond"/>
                <w:sz w:val="22"/>
                <w:szCs w:val="22"/>
              </w:rPr>
            </w:pPr>
          </w:p>
          <w:p w14:paraId="46E51706" w14:textId="77777777" w:rsidR="002B7613" w:rsidRDefault="002B7613" w:rsidP="00C6184B">
            <w:pPr>
              <w:jc w:val="center"/>
              <w:rPr>
                <w:rFonts w:ascii="Garamond" w:hAnsi="Garamond"/>
                <w:sz w:val="22"/>
                <w:szCs w:val="22"/>
              </w:rPr>
            </w:pPr>
            <w:r>
              <w:rPr>
                <w:rFonts w:ascii="Garamond" w:hAnsi="Garamond"/>
                <w:sz w:val="22"/>
                <w:szCs w:val="22"/>
              </w:rPr>
              <w:t xml:space="preserve">The conclusion sentences clearly and effectively summarize the main idea of the paragraph.  </w:t>
            </w:r>
          </w:p>
          <w:p w14:paraId="5DB110E7" w14:textId="77777777" w:rsidR="002B7613" w:rsidRPr="00204896" w:rsidRDefault="002B7613" w:rsidP="00C6184B">
            <w:pPr>
              <w:jc w:val="center"/>
              <w:rPr>
                <w:rFonts w:ascii="Garamond" w:hAnsi="Garamond"/>
                <w:sz w:val="22"/>
                <w:szCs w:val="22"/>
              </w:rPr>
            </w:pPr>
          </w:p>
        </w:tc>
        <w:tc>
          <w:tcPr>
            <w:tcW w:w="2238" w:type="dxa"/>
          </w:tcPr>
          <w:p w14:paraId="6CE251F2" w14:textId="77777777" w:rsidR="002B7613" w:rsidRDefault="002B7613" w:rsidP="00C6184B">
            <w:pPr>
              <w:jc w:val="center"/>
              <w:rPr>
                <w:rFonts w:ascii="Garamond" w:hAnsi="Garamond"/>
                <w:sz w:val="22"/>
                <w:szCs w:val="22"/>
              </w:rPr>
            </w:pPr>
            <w:r>
              <w:rPr>
                <w:rFonts w:ascii="Garamond" w:hAnsi="Garamond"/>
                <w:sz w:val="22"/>
                <w:szCs w:val="22"/>
              </w:rPr>
              <w:t>4</w:t>
            </w:r>
          </w:p>
          <w:p w14:paraId="416E9D8F" w14:textId="77777777" w:rsidR="002B7613" w:rsidRDefault="002B7613" w:rsidP="00C6184B">
            <w:pPr>
              <w:jc w:val="center"/>
              <w:rPr>
                <w:rFonts w:ascii="Garamond" w:hAnsi="Garamond"/>
                <w:sz w:val="22"/>
                <w:szCs w:val="22"/>
              </w:rPr>
            </w:pPr>
          </w:p>
          <w:p w14:paraId="4B9F5F79" w14:textId="77777777" w:rsidR="002B7613" w:rsidRPr="00204896" w:rsidRDefault="002B7613" w:rsidP="00C6184B">
            <w:pPr>
              <w:jc w:val="center"/>
              <w:rPr>
                <w:rFonts w:ascii="Garamond" w:hAnsi="Garamond"/>
                <w:sz w:val="22"/>
                <w:szCs w:val="22"/>
              </w:rPr>
            </w:pPr>
            <w:r>
              <w:rPr>
                <w:rFonts w:ascii="Garamond" w:hAnsi="Garamond"/>
                <w:sz w:val="22"/>
                <w:szCs w:val="22"/>
              </w:rPr>
              <w:t xml:space="preserve">The conclusion sentences summarize the main idea of the paragraphs. </w:t>
            </w:r>
          </w:p>
        </w:tc>
        <w:tc>
          <w:tcPr>
            <w:tcW w:w="2238" w:type="dxa"/>
          </w:tcPr>
          <w:p w14:paraId="3C1E8DB5" w14:textId="77777777" w:rsidR="002B7613" w:rsidRDefault="002B7613" w:rsidP="00C6184B">
            <w:pPr>
              <w:jc w:val="center"/>
              <w:rPr>
                <w:rFonts w:ascii="Garamond" w:hAnsi="Garamond"/>
                <w:sz w:val="22"/>
                <w:szCs w:val="22"/>
              </w:rPr>
            </w:pPr>
            <w:r>
              <w:rPr>
                <w:rFonts w:ascii="Garamond" w:hAnsi="Garamond"/>
                <w:sz w:val="22"/>
                <w:szCs w:val="22"/>
              </w:rPr>
              <w:t>3</w:t>
            </w:r>
          </w:p>
          <w:p w14:paraId="7B2F300B" w14:textId="77777777" w:rsidR="002B7613" w:rsidRDefault="002B7613" w:rsidP="00C6184B">
            <w:pPr>
              <w:jc w:val="center"/>
              <w:rPr>
                <w:rFonts w:ascii="Garamond" w:hAnsi="Garamond"/>
                <w:sz w:val="22"/>
                <w:szCs w:val="22"/>
              </w:rPr>
            </w:pPr>
          </w:p>
          <w:p w14:paraId="5C530749" w14:textId="77777777" w:rsidR="002B7613" w:rsidRDefault="002B7613" w:rsidP="00C6184B">
            <w:pPr>
              <w:jc w:val="center"/>
              <w:rPr>
                <w:rFonts w:ascii="Garamond" w:hAnsi="Garamond"/>
                <w:sz w:val="22"/>
                <w:szCs w:val="22"/>
              </w:rPr>
            </w:pPr>
            <w:r>
              <w:rPr>
                <w:rFonts w:ascii="Garamond" w:hAnsi="Garamond"/>
                <w:sz w:val="22"/>
                <w:szCs w:val="22"/>
              </w:rPr>
              <w:t xml:space="preserve">The conclusion sentences attempt to clearly summarize the main idea of the paragraphs, but are not always successful or clear.  </w:t>
            </w:r>
          </w:p>
          <w:p w14:paraId="784B6DEF" w14:textId="77777777" w:rsidR="002B7613" w:rsidRPr="00204896" w:rsidRDefault="002B7613" w:rsidP="00C6184B">
            <w:pPr>
              <w:jc w:val="center"/>
              <w:rPr>
                <w:rFonts w:ascii="Garamond" w:hAnsi="Garamond"/>
                <w:sz w:val="22"/>
                <w:szCs w:val="22"/>
              </w:rPr>
            </w:pPr>
          </w:p>
        </w:tc>
        <w:tc>
          <w:tcPr>
            <w:tcW w:w="2238" w:type="dxa"/>
          </w:tcPr>
          <w:p w14:paraId="00C551AE" w14:textId="77777777" w:rsidR="002B7613" w:rsidRDefault="002B7613" w:rsidP="00C6184B">
            <w:pPr>
              <w:jc w:val="center"/>
              <w:rPr>
                <w:rFonts w:ascii="Garamond" w:hAnsi="Garamond"/>
                <w:sz w:val="22"/>
                <w:szCs w:val="22"/>
              </w:rPr>
            </w:pPr>
            <w:r>
              <w:rPr>
                <w:rFonts w:ascii="Garamond" w:hAnsi="Garamond"/>
                <w:sz w:val="22"/>
                <w:szCs w:val="22"/>
              </w:rPr>
              <w:t>2</w:t>
            </w:r>
          </w:p>
          <w:p w14:paraId="2CDB2A66" w14:textId="77777777" w:rsidR="002B7613" w:rsidRDefault="002B7613" w:rsidP="00C6184B">
            <w:pPr>
              <w:jc w:val="center"/>
              <w:rPr>
                <w:rFonts w:ascii="Garamond" w:hAnsi="Garamond"/>
                <w:sz w:val="22"/>
                <w:szCs w:val="22"/>
              </w:rPr>
            </w:pPr>
          </w:p>
          <w:p w14:paraId="6EF648A5" w14:textId="77777777" w:rsidR="002B7613" w:rsidRPr="00204896" w:rsidRDefault="002B7613" w:rsidP="00C6184B">
            <w:pPr>
              <w:jc w:val="center"/>
              <w:rPr>
                <w:rFonts w:ascii="Garamond" w:hAnsi="Garamond"/>
                <w:sz w:val="22"/>
                <w:szCs w:val="22"/>
              </w:rPr>
            </w:pPr>
            <w:r>
              <w:rPr>
                <w:rFonts w:ascii="Garamond" w:hAnsi="Garamond"/>
                <w:sz w:val="22"/>
                <w:szCs w:val="22"/>
              </w:rPr>
              <w:t xml:space="preserve">The conclusion sentences, when included, attempt to summarize the main ideas.  Some conclusion sentences are missing.  </w:t>
            </w:r>
          </w:p>
        </w:tc>
        <w:tc>
          <w:tcPr>
            <w:tcW w:w="2239" w:type="dxa"/>
          </w:tcPr>
          <w:p w14:paraId="794DD31E" w14:textId="77777777" w:rsidR="002B7613" w:rsidRDefault="002B7613" w:rsidP="00C6184B">
            <w:pPr>
              <w:jc w:val="center"/>
              <w:rPr>
                <w:rFonts w:ascii="Garamond" w:hAnsi="Garamond"/>
                <w:sz w:val="22"/>
                <w:szCs w:val="22"/>
              </w:rPr>
            </w:pPr>
            <w:r>
              <w:rPr>
                <w:rFonts w:ascii="Garamond" w:hAnsi="Garamond"/>
                <w:sz w:val="22"/>
                <w:szCs w:val="22"/>
              </w:rPr>
              <w:t>0</w:t>
            </w:r>
          </w:p>
          <w:p w14:paraId="39A92128" w14:textId="77777777" w:rsidR="002B7613" w:rsidRDefault="002B7613" w:rsidP="00C6184B">
            <w:pPr>
              <w:jc w:val="center"/>
              <w:rPr>
                <w:rFonts w:ascii="Garamond" w:hAnsi="Garamond"/>
                <w:sz w:val="22"/>
                <w:szCs w:val="22"/>
              </w:rPr>
            </w:pPr>
          </w:p>
          <w:p w14:paraId="2869CDBB" w14:textId="77777777" w:rsidR="002B7613" w:rsidRPr="00204896" w:rsidRDefault="002B7613" w:rsidP="00C6184B">
            <w:pPr>
              <w:jc w:val="center"/>
              <w:rPr>
                <w:rFonts w:ascii="Garamond" w:hAnsi="Garamond"/>
                <w:sz w:val="22"/>
                <w:szCs w:val="22"/>
              </w:rPr>
            </w:pPr>
            <w:r>
              <w:rPr>
                <w:rFonts w:ascii="Garamond" w:hAnsi="Garamond"/>
                <w:sz w:val="22"/>
                <w:szCs w:val="22"/>
              </w:rPr>
              <w:t xml:space="preserve">Conclusion sentences are not included in the paper. </w:t>
            </w:r>
          </w:p>
        </w:tc>
      </w:tr>
      <w:tr w:rsidR="002B7613" w:rsidRPr="00204896" w14:paraId="787C9124" w14:textId="77777777" w:rsidTr="00C6184B">
        <w:trPr>
          <w:trHeight w:val="254"/>
        </w:trPr>
        <w:tc>
          <w:tcPr>
            <w:tcW w:w="2238" w:type="dxa"/>
          </w:tcPr>
          <w:p w14:paraId="5047069E" w14:textId="77777777" w:rsidR="002B7613" w:rsidRDefault="002B7613" w:rsidP="00C6184B">
            <w:pPr>
              <w:rPr>
                <w:rFonts w:ascii="Garamond" w:hAnsi="Garamond"/>
                <w:sz w:val="22"/>
                <w:szCs w:val="22"/>
              </w:rPr>
            </w:pPr>
          </w:p>
          <w:p w14:paraId="4FD5A9D9" w14:textId="77777777" w:rsidR="002B7613" w:rsidRPr="00F50A14" w:rsidRDefault="002B7613" w:rsidP="00C6184B">
            <w:pPr>
              <w:rPr>
                <w:rFonts w:ascii="Garamond" w:hAnsi="Garamond"/>
                <w:b/>
                <w:sz w:val="22"/>
                <w:szCs w:val="22"/>
              </w:rPr>
            </w:pPr>
            <w:r>
              <w:rPr>
                <w:rFonts w:ascii="Garamond" w:hAnsi="Garamond"/>
                <w:b/>
                <w:sz w:val="22"/>
                <w:szCs w:val="22"/>
              </w:rPr>
              <w:t xml:space="preserve">Conclusion Paragraph </w:t>
            </w:r>
          </w:p>
          <w:p w14:paraId="52E1CA7D" w14:textId="77777777" w:rsidR="002B7613" w:rsidRDefault="002B7613" w:rsidP="00C6184B">
            <w:pPr>
              <w:rPr>
                <w:rFonts w:ascii="Garamond" w:hAnsi="Garamond"/>
                <w:sz w:val="22"/>
                <w:szCs w:val="22"/>
              </w:rPr>
            </w:pPr>
          </w:p>
        </w:tc>
        <w:tc>
          <w:tcPr>
            <w:tcW w:w="2238" w:type="dxa"/>
          </w:tcPr>
          <w:p w14:paraId="3B220363" w14:textId="77777777" w:rsidR="002B7613" w:rsidRDefault="002B7613" w:rsidP="00C6184B">
            <w:pPr>
              <w:jc w:val="center"/>
              <w:rPr>
                <w:rFonts w:ascii="Garamond" w:hAnsi="Garamond"/>
                <w:sz w:val="22"/>
                <w:szCs w:val="22"/>
              </w:rPr>
            </w:pPr>
            <w:r>
              <w:rPr>
                <w:rFonts w:ascii="Garamond" w:hAnsi="Garamond"/>
                <w:sz w:val="22"/>
                <w:szCs w:val="22"/>
              </w:rPr>
              <w:t>5</w:t>
            </w:r>
          </w:p>
          <w:p w14:paraId="22E8CEF9" w14:textId="77777777" w:rsidR="002B7613" w:rsidRDefault="002B7613" w:rsidP="00C6184B">
            <w:pPr>
              <w:jc w:val="center"/>
              <w:rPr>
                <w:rFonts w:ascii="Garamond" w:hAnsi="Garamond"/>
                <w:sz w:val="22"/>
                <w:szCs w:val="22"/>
              </w:rPr>
            </w:pPr>
          </w:p>
          <w:p w14:paraId="5858F069" w14:textId="77777777" w:rsidR="002B7613" w:rsidRPr="00204896" w:rsidRDefault="002B7613" w:rsidP="00C6184B">
            <w:pPr>
              <w:jc w:val="center"/>
              <w:rPr>
                <w:rFonts w:ascii="Garamond" w:hAnsi="Garamond"/>
                <w:sz w:val="22"/>
                <w:szCs w:val="22"/>
              </w:rPr>
            </w:pPr>
            <w:r>
              <w:rPr>
                <w:rFonts w:ascii="Garamond" w:hAnsi="Garamond"/>
                <w:sz w:val="22"/>
                <w:szCs w:val="22"/>
              </w:rPr>
              <w:t xml:space="preserve">The conclusion paragraph effectively and clearly re-states the thesis, summarizes the main ideas, and addresses the “Big So What”. </w:t>
            </w:r>
          </w:p>
        </w:tc>
        <w:tc>
          <w:tcPr>
            <w:tcW w:w="2238" w:type="dxa"/>
          </w:tcPr>
          <w:p w14:paraId="670BD0B2" w14:textId="77777777" w:rsidR="002B7613" w:rsidRDefault="002B7613" w:rsidP="00C6184B">
            <w:pPr>
              <w:jc w:val="center"/>
              <w:rPr>
                <w:rFonts w:ascii="Garamond" w:hAnsi="Garamond"/>
                <w:sz w:val="22"/>
                <w:szCs w:val="22"/>
              </w:rPr>
            </w:pPr>
            <w:r>
              <w:rPr>
                <w:rFonts w:ascii="Garamond" w:hAnsi="Garamond"/>
                <w:sz w:val="22"/>
                <w:szCs w:val="22"/>
              </w:rPr>
              <w:t>4</w:t>
            </w:r>
          </w:p>
          <w:p w14:paraId="4B5233BA" w14:textId="77777777" w:rsidR="002B7613" w:rsidRDefault="002B7613" w:rsidP="00C6184B">
            <w:pPr>
              <w:jc w:val="center"/>
              <w:rPr>
                <w:rFonts w:ascii="Garamond" w:hAnsi="Garamond"/>
                <w:sz w:val="22"/>
                <w:szCs w:val="22"/>
              </w:rPr>
            </w:pPr>
          </w:p>
          <w:p w14:paraId="2B973219" w14:textId="77777777" w:rsidR="002B7613" w:rsidRPr="00204896" w:rsidRDefault="002B7613" w:rsidP="00C6184B">
            <w:pPr>
              <w:jc w:val="center"/>
              <w:rPr>
                <w:rFonts w:ascii="Garamond" w:hAnsi="Garamond"/>
                <w:sz w:val="22"/>
                <w:szCs w:val="22"/>
              </w:rPr>
            </w:pPr>
            <w:r>
              <w:rPr>
                <w:rFonts w:ascii="Garamond" w:hAnsi="Garamond"/>
                <w:sz w:val="22"/>
                <w:szCs w:val="22"/>
              </w:rPr>
              <w:t>The conclusion paragraph meets the qualifications and: re-states the thesis, summarizes the main ideas, and addresses the “Big So What”.</w:t>
            </w:r>
          </w:p>
        </w:tc>
        <w:tc>
          <w:tcPr>
            <w:tcW w:w="2238" w:type="dxa"/>
          </w:tcPr>
          <w:p w14:paraId="6269C684" w14:textId="77777777" w:rsidR="002B7613" w:rsidRDefault="002B7613" w:rsidP="00C6184B">
            <w:pPr>
              <w:jc w:val="center"/>
              <w:rPr>
                <w:rFonts w:ascii="Garamond" w:hAnsi="Garamond"/>
                <w:sz w:val="22"/>
                <w:szCs w:val="22"/>
              </w:rPr>
            </w:pPr>
            <w:r>
              <w:rPr>
                <w:rFonts w:ascii="Garamond" w:hAnsi="Garamond"/>
                <w:sz w:val="22"/>
                <w:szCs w:val="22"/>
              </w:rPr>
              <w:t>3</w:t>
            </w:r>
          </w:p>
          <w:p w14:paraId="0EF1A334" w14:textId="77777777" w:rsidR="002B7613" w:rsidRDefault="002B7613" w:rsidP="00C6184B">
            <w:pPr>
              <w:jc w:val="center"/>
              <w:rPr>
                <w:rFonts w:ascii="Garamond" w:hAnsi="Garamond"/>
                <w:sz w:val="22"/>
                <w:szCs w:val="22"/>
              </w:rPr>
            </w:pPr>
          </w:p>
          <w:p w14:paraId="670EAEEC" w14:textId="77777777" w:rsidR="002B7613" w:rsidRPr="00204896" w:rsidRDefault="002B7613" w:rsidP="00C6184B">
            <w:pPr>
              <w:jc w:val="center"/>
              <w:rPr>
                <w:rFonts w:ascii="Garamond" w:hAnsi="Garamond"/>
                <w:sz w:val="22"/>
                <w:szCs w:val="22"/>
              </w:rPr>
            </w:pPr>
            <w:r>
              <w:rPr>
                <w:rFonts w:ascii="Garamond" w:hAnsi="Garamond"/>
                <w:sz w:val="22"/>
                <w:szCs w:val="22"/>
              </w:rPr>
              <w:t xml:space="preserve">The conclusion paragraph misses one of the following components (re-states the thesis, summarizes the main ideas, and addresses the “Big So What”) or is not clearly executed. </w:t>
            </w:r>
          </w:p>
        </w:tc>
        <w:tc>
          <w:tcPr>
            <w:tcW w:w="2238" w:type="dxa"/>
          </w:tcPr>
          <w:p w14:paraId="395973F1" w14:textId="77777777" w:rsidR="002B7613" w:rsidRDefault="002B7613" w:rsidP="00C6184B">
            <w:pPr>
              <w:jc w:val="center"/>
              <w:rPr>
                <w:rFonts w:ascii="Garamond" w:hAnsi="Garamond"/>
                <w:sz w:val="22"/>
                <w:szCs w:val="22"/>
              </w:rPr>
            </w:pPr>
            <w:r>
              <w:rPr>
                <w:rFonts w:ascii="Garamond" w:hAnsi="Garamond"/>
                <w:sz w:val="22"/>
                <w:szCs w:val="22"/>
              </w:rPr>
              <w:t>2</w:t>
            </w:r>
          </w:p>
          <w:p w14:paraId="37C1C715" w14:textId="77777777" w:rsidR="002B7613" w:rsidRDefault="002B7613" w:rsidP="00C6184B">
            <w:pPr>
              <w:jc w:val="center"/>
              <w:rPr>
                <w:rFonts w:ascii="Garamond" w:hAnsi="Garamond"/>
                <w:sz w:val="22"/>
                <w:szCs w:val="22"/>
              </w:rPr>
            </w:pPr>
          </w:p>
          <w:p w14:paraId="1FFF4500" w14:textId="77777777" w:rsidR="002B7613" w:rsidRPr="00204896" w:rsidRDefault="002B7613" w:rsidP="00C6184B">
            <w:pPr>
              <w:jc w:val="center"/>
              <w:rPr>
                <w:rFonts w:ascii="Garamond" w:hAnsi="Garamond"/>
                <w:sz w:val="22"/>
                <w:szCs w:val="22"/>
              </w:rPr>
            </w:pPr>
            <w:r>
              <w:rPr>
                <w:rFonts w:ascii="Garamond" w:hAnsi="Garamond"/>
                <w:sz w:val="22"/>
                <w:szCs w:val="22"/>
              </w:rPr>
              <w:t>The conclusion paragraph is not fully developed and is missing multiple components: re-states the thesis, summarizes the main ideas, and addresses the “Big So What”.</w:t>
            </w:r>
          </w:p>
        </w:tc>
        <w:tc>
          <w:tcPr>
            <w:tcW w:w="2239" w:type="dxa"/>
          </w:tcPr>
          <w:p w14:paraId="1F06D8B5" w14:textId="77777777" w:rsidR="002B7613" w:rsidRDefault="002B7613" w:rsidP="00C6184B">
            <w:pPr>
              <w:jc w:val="center"/>
              <w:rPr>
                <w:rFonts w:ascii="Garamond" w:hAnsi="Garamond"/>
                <w:sz w:val="22"/>
                <w:szCs w:val="22"/>
              </w:rPr>
            </w:pPr>
            <w:r>
              <w:rPr>
                <w:rFonts w:ascii="Garamond" w:hAnsi="Garamond"/>
                <w:sz w:val="22"/>
                <w:szCs w:val="22"/>
              </w:rPr>
              <w:t>0</w:t>
            </w:r>
          </w:p>
          <w:p w14:paraId="64B46B12" w14:textId="77777777" w:rsidR="002B7613" w:rsidRPr="00204896" w:rsidRDefault="002B7613" w:rsidP="00C6184B">
            <w:pPr>
              <w:jc w:val="center"/>
              <w:rPr>
                <w:rFonts w:ascii="Garamond" w:hAnsi="Garamond"/>
                <w:sz w:val="22"/>
                <w:szCs w:val="22"/>
              </w:rPr>
            </w:pPr>
            <w:r>
              <w:rPr>
                <w:rFonts w:ascii="Garamond" w:hAnsi="Garamond"/>
                <w:sz w:val="22"/>
                <w:szCs w:val="22"/>
              </w:rPr>
              <w:t xml:space="preserve">No conclusion paragraph is included. </w:t>
            </w:r>
          </w:p>
        </w:tc>
      </w:tr>
      <w:tr w:rsidR="002B7613" w:rsidRPr="00204896" w14:paraId="20AB75A6" w14:textId="77777777" w:rsidTr="00C6184B">
        <w:trPr>
          <w:trHeight w:val="254"/>
        </w:trPr>
        <w:tc>
          <w:tcPr>
            <w:tcW w:w="2238" w:type="dxa"/>
          </w:tcPr>
          <w:p w14:paraId="5DD8F8BA" w14:textId="77777777" w:rsidR="002B7613" w:rsidRPr="002B7613" w:rsidRDefault="002B7613" w:rsidP="00C6184B">
            <w:pPr>
              <w:rPr>
                <w:rFonts w:ascii="Garamond" w:hAnsi="Garamond"/>
                <w:b/>
                <w:sz w:val="22"/>
                <w:szCs w:val="22"/>
              </w:rPr>
            </w:pPr>
            <w:r>
              <w:rPr>
                <w:rFonts w:ascii="Garamond" w:hAnsi="Garamond"/>
                <w:b/>
                <w:sz w:val="22"/>
                <w:szCs w:val="22"/>
              </w:rPr>
              <w:t>Transition Words</w:t>
            </w:r>
          </w:p>
        </w:tc>
        <w:tc>
          <w:tcPr>
            <w:tcW w:w="2238" w:type="dxa"/>
          </w:tcPr>
          <w:p w14:paraId="67CAF213" w14:textId="77777777" w:rsidR="002B7613" w:rsidRDefault="002B7613" w:rsidP="00C6184B">
            <w:pPr>
              <w:jc w:val="center"/>
              <w:rPr>
                <w:rFonts w:ascii="Garamond" w:hAnsi="Garamond"/>
                <w:sz w:val="22"/>
                <w:szCs w:val="22"/>
              </w:rPr>
            </w:pPr>
            <w:r>
              <w:rPr>
                <w:rFonts w:ascii="Garamond" w:hAnsi="Garamond"/>
                <w:sz w:val="22"/>
                <w:szCs w:val="22"/>
              </w:rPr>
              <w:t>5</w:t>
            </w:r>
          </w:p>
          <w:p w14:paraId="6FB5C26D" w14:textId="77777777" w:rsidR="002B7613" w:rsidRDefault="002B7613" w:rsidP="00C6184B">
            <w:pPr>
              <w:jc w:val="center"/>
              <w:rPr>
                <w:rFonts w:ascii="Garamond" w:hAnsi="Garamond"/>
                <w:sz w:val="22"/>
                <w:szCs w:val="22"/>
              </w:rPr>
            </w:pPr>
          </w:p>
          <w:p w14:paraId="2AF0D5A5" w14:textId="77777777" w:rsidR="002B7613" w:rsidRDefault="002B7613" w:rsidP="002B7613">
            <w:pPr>
              <w:jc w:val="center"/>
              <w:rPr>
                <w:rFonts w:ascii="Garamond" w:hAnsi="Garamond"/>
                <w:sz w:val="22"/>
                <w:szCs w:val="22"/>
              </w:rPr>
            </w:pPr>
            <w:r>
              <w:rPr>
                <w:rFonts w:ascii="Garamond" w:hAnsi="Garamond"/>
                <w:sz w:val="22"/>
                <w:szCs w:val="22"/>
              </w:rPr>
              <w:t xml:space="preserve">The author effectively and efficiently uses a variety of transition words and phrases to increase flow, clarity and connection in his or her writing. </w:t>
            </w:r>
          </w:p>
        </w:tc>
        <w:tc>
          <w:tcPr>
            <w:tcW w:w="2238" w:type="dxa"/>
          </w:tcPr>
          <w:p w14:paraId="7440F321" w14:textId="77777777" w:rsidR="002B7613" w:rsidRDefault="002B7613" w:rsidP="00C6184B">
            <w:pPr>
              <w:jc w:val="center"/>
              <w:rPr>
                <w:rFonts w:ascii="Garamond" w:hAnsi="Garamond"/>
                <w:sz w:val="22"/>
                <w:szCs w:val="22"/>
              </w:rPr>
            </w:pPr>
            <w:r>
              <w:rPr>
                <w:rFonts w:ascii="Garamond" w:hAnsi="Garamond"/>
                <w:sz w:val="22"/>
                <w:szCs w:val="22"/>
              </w:rPr>
              <w:t>4</w:t>
            </w:r>
          </w:p>
          <w:p w14:paraId="7ABC312C" w14:textId="77777777" w:rsidR="002B7613" w:rsidRDefault="002B7613" w:rsidP="00C6184B">
            <w:pPr>
              <w:jc w:val="center"/>
              <w:rPr>
                <w:rFonts w:ascii="Garamond" w:hAnsi="Garamond"/>
                <w:sz w:val="22"/>
                <w:szCs w:val="22"/>
              </w:rPr>
            </w:pPr>
          </w:p>
          <w:p w14:paraId="20B74C50" w14:textId="77777777" w:rsidR="002B7613" w:rsidRDefault="002B7613" w:rsidP="00C6184B">
            <w:pPr>
              <w:jc w:val="center"/>
              <w:rPr>
                <w:rFonts w:ascii="Garamond" w:hAnsi="Garamond"/>
                <w:sz w:val="22"/>
                <w:szCs w:val="22"/>
              </w:rPr>
            </w:pPr>
            <w:r>
              <w:rPr>
                <w:rFonts w:ascii="Garamond" w:hAnsi="Garamond"/>
                <w:sz w:val="22"/>
                <w:szCs w:val="22"/>
              </w:rPr>
              <w:t xml:space="preserve">The author uses a good mix of transition words and phrases to connect ideas and increase flow in his or her writing. </w:t>
            </w:r>
          </w:p>
        </w:tc>
        <w:tc>
          <w:tcPr>
            <w:tcW w:w="2238" w:type="dxa"/>
          </w:tcPr>
          <w:p w14:paraId="32F75F1F" w14:textId="77777777" w:rsidR="002B7613" w:rsidRDefault="002B7613" w:rsidP="00C6184B">
            <w:pPr>
              <w:jc w:val="center"/>
              <w:rPr>
                <w:rFonts w:ascii="Garamond" w:hAnsi="Garamond"/>
                <w:sz w:val="22"/>
                <w:szCs w:val="22"/>
              </w:rPr>
            </w:pPr>
            <w:r>
              <w:rPr>
                <w:rFonts w:ascii="Garamond" w:hAnsi="Garamond"/>
                <w:sz w:val="22"/>
                <w:szCs w:val="22"/>
              </w:rPr>
              <w:t>3</w:t>
            </w:r>
          </w:p>
          <w:p w14:paraId="5708FBBB" w14:textId="77777777" w:rsidR="002B7613" w:rsidRDefault="002B7613" w:rsidP="00C6184B">
            <w:pPr>
              <w:jc w:val="center"/>
              <w:rPr>
                <w:rFonts w:ascii="Garamond" w:hAnsi="Garamond"/>
                <w:sz w:val="22"/>
                <w:szCs w:val="22"/>
              </w:rPr>
            </w:pPr>
          </w:p>
          <w:p w14:paraId="0EAE1C1D" w14:textId="77777777" w:rsidR="002B7613" w:rsidRDefault="002B7613" w:rsidP="00C6184B">
            <w:pPr>
              <w:jc w:val="center"/>
              <w:rPr>
                <w:rFonts w:ascii="Garamond" w:hAnsi="Garamond"/>
                <w:sz w:val="22"/>
                <w:szCs w:val="22"/>
              </w:rPr>
            </w:pPr>
            <w:r>
              <w:rPr>
                <w:rFonts w:ascii="Garamond" w:hAnsi="Garamond"/>
                <w:sz w:val="22"/>
                <w:szCs w:val="22"/>
              </w:rPr>
              <w:t xml:space="preserve">The author consistently uses transition words in his or her writing, but the words and phrases lack variety and do not consistently increase the flow of the writing. </w:t>
            </w:r>
          </w:p>
          <w:p w14:paraId="48793C95" w14:textId="77777777" w:rsidR="002B7613" w:rsidRDefault="002B7613" w:rsidP="00C6184B">
            <w:pPr>
              <w:jc w:val="center"/>
              <w:rPr>
                <w:rFonts w:ascii="Garamond" w:hAnsi="Garamond"/>
                <w:sz w:val="22"/>
                <w:szCs w:val="22"/>
              </w:rPr>
            </w:pPr>
          </w:p>
        </w:tc>
        <w:tc>
          <w:tcPr>
            <w:tcW w:w="2238" w:type="dxa"/>
          </w:tcPr>
          <w:p w14:paraId="6E15F4DF" w14:textId="77777777" w:rsidR="002B7613" w:rsidRDefault="002B7613" w:rsidP="00C6184B">
            <w:pPr>
              <w:jc w:val="center"/>
              <w:rPr>
                <w:rFonts w:ascii="Garamond" w:hAnsi="Garamond"/>
                <w:sz w:val="22"/>
                <w:szCs w:val="22"/>
              </w:rPr>
            </w:pPr>
            <w:r>
              <w:rPr>
                <w:rFonts w:ascii="Garamond" w:hAnsi="Garamond"/>
                <w:sz w:val="22"/>
                <w:szCs w:val="22"/>
              </w:rPr>
              <w:t>2</w:t>
            </w:r>
          </w:p>
          <w:p w14:paraId="5B5FF98F" w14:textId="77777777" w:rsidR="002B7613" w:rsidRDefault="002B7613" w:rsidP="00C6184B">
            <w:pPr>
              <w:jc w:val="center"/>
              <w:rPr>
                <w:rFonts w:ascii="Garamond" w:hAnsi="Garamond"/>
                <w:sz w:val="22"/>
                <w:szCs w:val="22"/>
              </w:rPr>
            </w:pPr>
          </w:p>
          <w:p w14:paraId="0BF5C82E" w14:textId="77777777" w:rsidR="002B7613" w:rsidRDefault="002B7613" w:rsidP="00C6184B">
            <w:pPr>
              <w:jc w:val="center"/>
              <w:rPr>
                <w:rFonts w:ascii="Garamond" w:hAnsi="Garamond"/>
                <w:sz w:val="22"/>
                <w:szCs w:val="22"/>
              </w:rPr>
            </w:pPr>
            <w:r>
              <w:rPr>
                <w:rFonts w:ascii="Garamond" w:hAnsi="Garamond"/>
                <w:sz w:val="22"/>
                <w:szCs w:val="22"/>
              </w:rPr>
              <w:t xml:space="preserve">The author inconsistently attempts to use transitional words and phrases. </w:t>
            </w:r>
          </w:p>
        </w:tc>
        <w:tc>
          <w:tcPr>
            <w:tcW w:w="2239" w:type="dxa"/>
          </w:tcPr>
          <w:p w14:paraId="6F0D4F65" w14:textId="77777777" w:rsidR="002B7613" w:rsidRDefault="002B7613" w:rsidP="00C6184B">
            <w:pPr>
              <w:jc w:val="center"/>
              <w:rPr>
                <w:rFonts w:ascii="Garamond" w:hAnsi="Garamond"/>
                <w:sz w:val="22"/>
                <w:szCs w:val="22"/>
              </w:rPr>
            </w:pPr>
            <w:r>
              <w:rPr>
                <w:rFonts w:ascii="Garamond" w:hAnsi="Garamond"/>
                <w:sz w:val="22"/>
                <w:szCs w:val="22"/>
              </w:rPr>
              <w:t>1</w:t>
            </w:r>
          </w:p>
          <w:p w14:paraId="6CABC8DB" w14:textId="77777777" w:rsidR="002B7613" w:rsidRDefault="002B7613" w:rsidP="00C6184B">
            <w:pPr>
              <w:jc w:val="center"/>
              <w:rPr>
                <w:rFonts w:ascii="Garamond" w:hAnsi="Garamond"/>
                <w:sz w:val="22"/>
                <w:szCs w:val="22"/>
              </w:rPr>
            </w:pPr>
          </w:p>
          <w:p w14:paraId="15455A72" w14:textId="77777777" w:rsidR="002B7613" w:rsidRDefault="002B7613" w:rsidP="00C6184B">
            <w:pPr>
              <w:jc w:val="center"/>
              <w:rPr>
                <w:rFonts w:ascii="Garamond" w:hAnsi="Garamond"/>
                <w:sz w:val="22"/>
                <w:szCs w:val="22"/>
              </w:rPr>
            </w:pPr>
            <w:r>
              <w:rPr>
                <w:rFonts w:ascii="Garamond" w:hAnsi="Garamond"/>
                <w:sz w:val="22"/>
                <w:szCs w:val="22"/>
              </w:rPr>
              <w:t xml:space="preserve">There are no transition words and phrases or the ones that exists show minimal understanding of meaning and purpose.  </w:t>
            </w:r>
          </w:p>
        </w:tc>
      </w:tr>
      <w:tr w:rsidR="00023ACF" w:rsidRPr="00204896" w14:paraId="17C56329" w14:textId="77777777" w:rsidTr="00C6184B">
        <w:trPr>
          <w:trHeight w:val="254"/>
        </w:trPr>
        <w:tc>
          <w:tcPr>
            <w:tcW w:w="2238" w:type="dxa"/>
          </w:tcPr>
          <w:p w14:paraId="6CCD178D" w14:textId="77777777" w:rsidR="00023ACF" w:rsidRDefault="00023ACF" w:rsidP="00C6184B">
            <w:pPr>
              <w:rPr>
                <w:rFonts w:ascii="Garamond" w:hAnsi="Garamond"/>
                <w:b/>
                <w:sz w:val="22"/>
                <w:szCs w:val="22"/>
              </w:rPr>
            </w:pPr>
            <w:r>
              <w:rPr>
                <w:rFonts w:ascii="Garamond" w:hAnsi="Garamond"/>
                <w:b/>
                <w:sz w:val="22"/>
                <w:szCs w:val="22"/>
              </w:rPr>
              <w:t>Cited Sources</w:t>
            </w:r>
          </w:p>
        </w:tc>
        <w:tc>
          <w:tcPr>
            <w:tcW w:w="2238" w:type="dxa"/>
          </w:tcPr>
          <w:p w14:paraId="130D698C" w14:textId="77777777" w:rsidR="00023ACF" w:rsidRDefault="00023ACF" w:rsidP="00C6184B">
            <w:pPr>
              <w:jc w:val="center"/>
              <w:rPr>
                <w:rFonts w:ascii="Garamond" w:hAnsi="Garamond"/>
                <w:sz w:val="22"/>
                <w:szCs w:val="22"/>
              </w:rPr>
            </w:pPr>
          </w:p>
        </w:tc>
        <w:tc>
          <w:tcPr>
            <w:tcW w:w="2238" w:type="dxa"/>
          </w:tcPr>
          <w:p w14:paraId="0496D3F0" w14:textId="77777777" w:rsidR="00023ACF" w:rsidRDefault="00023ACF" w:rsidP="00C6184B">
            <w:pPr>
              <w:jc w:val="center"/>
              <w:rPr>
                <w:rFonts w:ascii="Garamond" w:hAnsi="Garamond"/>
                <w:sz w:val="22"/>
                <w:szCs w:val="22"/>
              </w:rPr>
            </w:pPr>
          </w:p>
        </w:tc>
        <w:tc>
          <w:tcPr>
            <w:tcW w:w="2238" w:type="dxa"/>
          </w:tcPr>
          <w:p w14:paraId="294D5AE2" w14:textId="77777777" w:rsidR="00023ACF" w:rsidRDefault="00023ACF" w:rsidP="00C6184B">
            <w:pPr>
              <w:jc w:val="center"/>
              <w:rPr>
                <w:rFonts w:ascii="Garamond" w:hAnsi="Garamond"/>
                <w:sz w:val="22"/>
                <w:szCs w:val="22"/>
              </w:rPr>
            </w:pPr>
            <w:r>
              <w:rPr>
                <w:rFonts w:ascii="Garamond" w:hAnsi="Garamond"/>
                <w:sz w:val="22"/>
                <w:szCs w:val="22"/>
              </w:rPr>
              <w:t>3</w:t>
            </w:r>
          </w:p>
          <w:p w14:paraId="17A44886" w14:textId="77777777" w:rsidR="00023ACF" w:rsidRDefault="00023ACF" w:rsidP="00C6184B">
            <w:pPr>
              <w:jc w:val="center"/>
              <w:rPr>
                <w:rFonts w:ascii="Garamond" w:hAnsi="Garamond"/>
                <w:sz w:val="22"/>
                <w:szCs w:val="22"/>
              </w:rPr>
            </w:pPr>
          </w:p>
          <w:p w14:paraId="4C8E68EE" w14:textId="77777777" w:rsidR="00023ACF" w:rsidRDefault="00023ACF" w:rsidP="00023ACF">
            <w:pPr>
              <w:jc w:val="center"/>
              <w:rPr>
                <w:rFonts w:ascii="Garamond" w:hAnsi="Garamond"/>
                <w:sz w:val="22"/>
                <w:szCs w:val="22"/>
              </w:rPr>
            </w:pPr>
            <w:r>
              <w:rPr>
                <w:rFonts w:ascii="Garamond" w:hAnsi="Garamond"/>
                <w:sz w:val="22"/>
                <w:szCs w:val="22"/>
              </w:rPr>
              <w:t xml:space="preserve">The author consistently and appropriately cites his or her sources. </w:t>
            </w:r>
          </w:p>
          <w:p w14:paraId="0E5C5419" w14:textId="77777777" w:rsidR="00126D4C" w:rsidRDefault="00126D4C" w:rsidP="00023ACF">
            <w:pPr>
              <w:jc w:val="center"/>
              <w:rPr>
                <w:rFonts w:ascii="Garamond" w:hAnsi="Garamond"/>
                <w:sz w:val="22"/>
                <w:szCs w:val="22"/>
              </w:rPr>
            </w:pPr>
          </w:p>
          <w:p w14:paraId="147F0DE8" w14:textId="0712EA33" w:rsidR="00126D4C" w:rsidRDefault="00126D4C" w:rsidP="00023ACF">
            <w:pPr>
              <w:jc w:val="center"/>
              <w:rPr>
                <w:rFonts w:ascii="Garamond" w:hAnsi="Garamond"/>
                <w:sz w:val="22"/>
                <w:szCs w:val="22"/>
              </w:rPr>
            </w:pPr>
            <w:r>
              <w:rPr>
                <w:rFonts w:ascii="Garamond" w:hAnsi="Garamond"/>
                <w:sz w:val="22"/>
                <w:szCs w:val="22"/>
              </w:rPr>
              <w:t>The author uses at least 3 different sources in his or her paper.</w:t>
            </w:r>
          </w:p>
        </w:tc>
        <w:tc>
          <w:tcPr>
            <w:tcW w:w="2238" w:type="dxa"/>
          </w:tcPr>
          <w:p w14:paraId="69452CDC" w14:textId="77777777" w:rsidR="00023ACF" w:rsidRDefault="00023ACF" w:rsidP="00C6184B">
            <w:pPr>
              <w:jc w:val="center"/>
              <w:rPr>
                <w:rFonts w:ascii="Garamond" w:hAnsi="Garamond"/>
                <w:sz w:val="22"/>
                <w:szCs w:val="22"/>
              </w:rPr>
            </w:pPr>
            <w:r>
              <w:rPr>
                <w:rFonts w:ascii="Garamond" w:hAnsi="Garamond"/>
                <w:sz w:val="22"/>
                <w:szCs w:val="22"/>
              </w:rPr>
              <w:t>2</w:t>
            </w:r>
          </w:p>
          <w:p w14:paraId="1DD6DAE0" w14:textId="77777777" w:rsidR="00023ACF" w:rsidRDefault="00023ACF" w:rsidP="00C6184B">
            <w:pPr>
              <w:jc w:val="center"/>
              <w:rPr>
                <w:rFonts w:ascii="Garamond" w:hAnsi="Garamond"/>
                <w:sz w:val="22"/>
                <w:szCs w:val="22"/>
              </w:rPr>
            </w:pPr>
          </w:p>
          <w:p w14:paraId="7BAF52F5" w14:textId="77777777" w:rsidR="00023ACF" w:rsidRDefault="00023ACF" w:rsidP="00C6184B">
            <w:pPr>
              <w:jc w:val="center"/>
              <w:rPr>
                <w:rFonts w:ascii="Garamond" w:hAnsi="Garamond"/>
                <w:sz w:val="22"/>
                <w:szCs w:val="22"/>
              </w:rPr>
            </w:pPr>
            <w:r>
              <w:rPr>
                <w:rFonts w:ascii="Garamond" w:hAnsi="Garamond"/>
                <w:sz w:val="22"/>
                <w:szCs w:val="22"/>
              </w:rPr>
              <w:t xml:space="preserve">The author </w:t>
            </w:r>
            <w:r>
              <w:rPr>
                <w:rFonts w:ascii="Garamond" w:hAnsi="Garamond"/>
                <w:sz w:val="22"/>
                <w:szCs w:val="22"/>
              </w:rPr>
              <w:t>in</w:t>
            </w:r>
            <w:r>
              <w:rPr>
                <w:rFonts w:ascii="Garamond" w:hAnsi="Garamond"/>
                <w:sz w:val="22"/>
                <w:szCs w:val="22"/>
              </w:rPr>
              <w:t>consistently and</w:t>
            </w:r>
            <w:r>
              <w:rPr>
                <w:rFonts w:ascii="Garamond" w:hAnsi="Garamond"/>
                <w:sz w:val="22"/>
                <w:szCs w:val="22"/>
              </w:rPr>
              <w:t>/or</w:t>
            </w:r>
            <w:r>
              <w:rPr>
                <w:rFonts w:ascii="Garamond" w:hAnsi="Garamond"/>
                <w:sz w:val="22"/>
                <w:szCs w:val="22"/>
              </w:rPr>
              <w:t xml:space="preserve"> </w:t>
            </w:r>
            <w:r>
              <w:rPr>
                <w:rFonts w:ascii="Garamond" w:hAnsi="Garamond"/>
                <w:sz w:val="22"/>
                <w:szCs w:val="22"/>
              </w:rPr>
              <w:t>in</w:t>
            </w:r>
            <w:r>
              <w:rPr>
                <w:rFonts w:ascii="Garamond" w:hAnsi="Garamond"/>
                <w:sz w:val="22"/>
                <w:szCs w:val="22"/>
              </w:rPr>
              <w:t>appropriately cites his or her sources.</w:t>
            </w:r>
          </w:p>
          <w:p w14:paraId="100E7632" w14:textId="77777777" w:rsidR="00126D4C" w:rsidRDefault="00126D4C" w:rsidP="00C6184B">
            <w:pPr>
              <w:jc w:val="center"/>
              <w:rPr>
                <w:rFonts w:ascii="Garamond" w:hAnsi="Garamond"/>
                <w:sz w:val="22"/>
                <w:szCs w:val="22"/>
              </w:rPr>
            </w:pPr>
          </w:p>
          <w:p w14:paraId="2B3674C7" w14:textId="7BEA00BF" w:rsidR="00126D4C" w:rsidRDefault="00126D4C" w:rsidP="00C6184B">
            <w:pPr>
              <w:jc w:val="center"/>
              <w:rPr>
                <w:rFonts w:ascii="Garamond" w:hAnsi="Garamond"/>
                <w:sz w:val="22"/>
                <w:szCs w:val="22"/>
              </w:rPr>
            </w:pPr>
            <w:r>
              <w:rPr>
                <w:rFonts w:ascii="Garamond" w:hAnsi="Garamond"/>
                <w:sz w:val="22"/>
                <w:szCs w:val="22"/>
              </w:rPr>
              <w:t xml:space="preserve">The </w:t>
            </w:r>
            <w:r w:rsidR="00CB6D84">
              <w:rPr>
                <w:rFonts w:ascii="Garamond" w:hAnsi="Garamond"/>
                <w:sz w:val="22"/>
                <w:szCs w:val="22"/>
              </w:rPr>
              <w:t>author uses</w:t>
            </w:r>
            <w:r>
              <w:rPr>
                <w:rFonts w:ascii="Garamond" w:hAnsi="Garamond"/>
                <w:sz w:val="22"/>
                <w:szCs w:val="22"/>
              </w:rPr>
              <w:t xml:space="preserve"> two or one source. </w:t>
            </w:r>
          </w:p>
          <w:p w14:paraId="56978CE1" w14:textId="2282B5EE" w:rsidR="00CB6D84" w:rsidRDefault="00CB6D84" w:rsidP="00C6184B">
            <w:pPr>
              <w:jc w:val="center"/>
              <w:rPr>
                <w:rFonts w:ascii="Garamond" w:hAnsi="Garamond"/>
                <w:sz w:val="22"/>
                <w:szCs w:val="22"/>
              </w:rPr>
            </w:pPr>
          </w:p>
        </w:tc>
        <w:tc>
          <w:tcPr>
            <w:tcW w:w="2239" w:type="dxa"/>
          </w:tcPr>
          <w:p w14:paraId="0F0474D9" w14:textId="77777777" w:rsidR="00023ACF" w:rsidRDefault="00023ACF" w:rsidP="00C6184B">
            <w:pPr>
              <w:jc w:val="center"/>
              <w:rPr>
                <w:rFonts w:ascii="Garamond" w:hAnsi="Garamond"/>
                <w:sz w:val="22"/>
                <w:szCs w:val="22"/>
              </w:rPr>
            </w:pPr>
            <w:r>
              <w:rPr>
                <w:rFonts w:ascii="Garamond" w:hAnsi="Garamond"/>
                <w:sz w:val="22"/>
                <w:szCs w:val="22"/>
              </w:rPr>
              <w:t>1</w:t>
            </w:r>
          </w:p>
          <w:p w14:paraId="39036BE5" w14:textId="77777777" w:rsidR="00023ACF" w:rsidRDefault="00023ACF" w:rsidP="00C6184B">
            <w:pPr>
              <w:jc w:val="center"/>
              <w:rPr>
                <w:rFonts w:ascii="Garamond" w:hAnsi="Garamond"/>
                <w:sz w:val="22"/>
                <w:szCs w:val="22"/>
              </w:rPr>
            </w:pPr>
          </w:p>
          <w:p w14:paraId="671CF047" w14:textId="77777777" w:rsidR="00126D4C" w:rsidRDefault="00023ACF" w:rsidP="00126D4C">
            <w:pPr>
              <w:jc w:val="center"/>
              <w:rPr>
                <w:rFonts w:ascii="Garamond" w:hAnsi="Garamond"/>
                <w:sz w:val="22"/>
                <w:szCs w:val="22"/>
              </w:rPr>
            </w:pPr>
            <w:r>
              <w:rPr>
                <w:rFonts w:ascii="Garamond" w:hAnsi="Garamond"/>
                <w:sz w:val="22"/>
                <w:szCs w:val="22"/>
              </w:rPr>
              <w:t>There are no sources cited.</w:t>
            </w:r>
          </w:p>
          <w:p w14:paraId="5451986F" w14:textId="77777777" w:rsidR="00126D4C" w:rsidRDefault="00126D4C" w:rsidP="00126D4C">
            <w:pPr>
              <w:jc w:val="center"/>
              <w:rPr>
                <w:rFonts w:ascii="Garamond" w:hAnsi="Garamond"/>
                <w:sz w:val="22"/>
                <w:szCs w:val="22"/>
              </w:rPr>
            </w:pPr>
          </w:p>
          <w:p w14:paraId="534EF978" w14:textId="5951B9DB" w:rsidR="00023ACF" w:rsidRDefault="00126D4C" w:rsidP="00126D4C">
            <w:pPr>
              <w:jc w:val="center"/>
              <w:rPr>
                <w:rFonts w:ascii="Garamond" w:hAnsi="Garamond"/>
                <w:sz w:val="22"/>
                <w:szCs w:val="22"/>
              </w:rPr>
            </w:pPr>
            <w:r>
              <w:rPr>
                <w:rFonts w:ascii="Garamond" w:hAnsi="Garamond"/>
                <w:sz w:val="22"/>
                <w:szCs w:val="22"/>
              </w:rPr>
              <w:t xml:space="preserve">The author uses no sources. </w:t>
            </w:r>
            <w:r w:rsidR="00023ACF">
              <w:rPr>
                <w:rFonts w:ascii="Garamond" w:hAnsi="Garamond"/>
                <w:sz w:val="22"/>
                <w:szCs w:val="22"/>
              </w:rPr>
              <w:t xml:space="preserve"> </w:t>
            </w:r>
          </w:p>
        </w:tc>
      </w:tr>
      <w:tr w:rsidR="002B7613" w:rsidRPr="00204896" w14:paraId="69CF8357" w14:textId="77777777" w:rsidTr="00C6184B">
        <w:trPr>
          <w:trHeight w:val="254"/>
        </w:trPr>
        <w:tc>
          <w:tcPr>
            <w:tcW w:w="2238" w:type="dxa"/>
          </w:tcPr>
          <w:p w14:paraId="0A79EB52" w14:textId="77777777" w:rsidR="002B7613" w:rsidRPr="00204896" w:rsidRDefault="002B7613" w:rsidP="00C6184B">
            <w:pPr>
              <w:rPr>
                <w:rFonts w:ascii="Garamond" w:hAnsi="Garamond"/>
                <w:b/>
                <w:sz w:val="22"/>
                <w:szCs w:val="22"/>
              </w:rPr>
            </w:pPr>
          </w:p>
          <w:p w14:paraId="024570F3" w14:textId="77777777" w:rsidR="002B7613" w:rsidRPr="00204896" w:rsidRDefault="002B7613" w:rsidP="00C6184B">
            <w:pPr>
              <w:rPr>
                <w:rFonts w:ascii="Garamond" w:hAnsi="Garamond"/>
                <w:sz w:val="22"/>
                <w:szCs w:val="22"/>
              </w:rPr>
            </w:pPr>
            <w:r w:rsidRPr="00204896">
              <w:rPr>
                <w:rFonts w:ascii="Garamond" w:hAnsi="Garamond"/>
                <w:b/>
                <w:sz w:val="22"/>
                <w:szCs w:val="22"/>
              </w:rPr>
              <w:t>Language Conventions</w:t>
            </w:r>
          </w:p>
        </w:tc>
        <w:tc>
          <w:tcPr>
            <w:tcW w:w="2238" w:type="dxa"/>
          </w:tcPr>
          <w:p w14:paraId="3D0ACAAE" w14:textId="77777777" w:rsidR="002B7613" w:rsidRPr="00204896" w:rsidRDefault="002B7613" w:rsidP="00C6184B">
            <w:pPr>
              <w:rPr>
                <w:rFonts w:ascii="Garamond" w:hAnsi="Garamond"/>
                <w:sz w:val="22"/>
                <w:szCs w:val="22"/>
              </w:rPr>
            </w:pPr>
          </w:p>
        </w:tc>
        <w:tc>
          <w:tcPr>
            <w:tcW w:w="2238" w:type="dxa"/>
          </w:tcPr>
          <w:p w14:paraId="620E5C17" w14:textId="77777777" w:rsidR="002B7613" w:rsidRPr="00204896" w:rsidRDefault="002B7613" w:rsidP="00C6184B">
            <w:pPr>
              <w:jc w:val="center"/>
              <w:rPr>
                <w:rFonts w:ascii="Garamond" w:hAnsi="Garamond"/>
                <w:sz w:val="22"/>
                <w:szCs w:val="22"/>
              </w:rPr>
            </w:pPr>
            <w:r w:rsidRPr="00204896">
              <w:rPr>
                <w:rFonts w:ascii="Garamond" w:hAnsi="Garamond"/>
                <w:sz w:val="22"/>
                <w:szCs w:val="22"/>
              </w:rPr>
              <w:t>4</w:t>
            </w:r>
          </w:p>
          <w:p w14:paraId="5BEFB7E5" w14:textId="77777777" w:rsidR="002B7613" w:rsidRPr="00204896" w:rsidRDefault="002B7613" w:rsidP="00C6184B">
            <w:pPr>
              <w:jc w:val="center"/>
              <w:rPr>
                <w:rFonts w:ascii="Garamond" w:hAnsi="Garamond"/>
                <w:sz w:val="22"/>
                <w:szCs w:val="22"/>
              </w:rPr>
            </w:pPr>
          </w:p>
          <w:p w14:paraId="166EA85B" w14:textId="77777777" w:rsidR="002B7613" w:rsidRPr="00204896" w:rsidRDefault="002B7613" w:rsidP="00C6184B">
            <w:pPr>
              <w:jc w:val="center"/>
              <w:rPr>
                <w:rFonts w:ascii="Garamond" w:hAnsi="Garamond"/>
                <w:sz w:val="22"/>
                <w:szCs w:val="22"/>
              </w:rPr>
            </w:pPr>
            <w:r w:rsidRPr="00204896">
              <w:rPr>
                <w:rFonts w:ascii="Garamond" w:hAnsi="Garamond"/>
                <w:sz w:val="22"/>
                <w:szCs w:val="22"/>
              </w:rPr>
              <w:t>The student response to the prompt demonstrates full command of the conventions of standard English at an appropriate level of complexity.  There may be few minor errors in mechanics, grammar, and usage, but meaning is clear.</w:t>
            </w:r>
          </w:p>
          <w:p w14:paraId="2E3D6E92" w14:textId="77777777" w:rsidR="002B7613" w:rsidRPr="00204896" w:rsidRDefault="002B7613" w:rsidP="00C6184B">
            <w:pPr>
              <w:rPr>
                <w:rFonts w:ascii="Garamond" w:hAnsi="Garamond"/>
                <w:sz w:val="22"/>
                <w:szCs w:val="22"/>
              </w:rPr>
            </w:pPr>
          </w:p>
        </w:tc>
        <w:tc>
          <w:tcPr>
            <w:tcW w:w="2238" w:type="dxa"/>
          </w:tcPr>
          <w:p w14:paraId="05C7A3C5" w14:textId="77777777" w:rsidR="002B7613" w:rsidRPr="00204896" w:rsidRDefault="002B7613" w:rsidP="00C6184B">
            <w:pPr>
              <w:jc w:val="center"/>
              <w:rPr>
                <w:rFonts w:ascii="Garamond" w:hAnsi="Garamond"/>
                <w:sz w:val="22"/>
                <w:szCs w:val="22"/>
              </w:rPr>
            </w:pPr>
            <w:r w:rsidRPr="00204896">
              <w:rPr>
                <w:rFonts w:ascii="Garamond" w:hAnsi="Garamond"/>
                <w:sz w:val="22"/>
                <w:szCs w:val="22"/>
              </w:rPr>
              <w:t>3</w:t>
            </w:r>
          </w:p>
          <w:p w14:paraId="56E2700B" w14:textId="77777777" w:rsidR="002B7613" w:rsidRPr="00204896" w:rsidRDefault="002B7613" w:rsidP="00C6184B">
            <w:pPr>
              <w:jc w:val="center"/>
              <w:rPr>
                <w:rFonts w:ascii="Garamond" w:hAnsi="Garamond"/>
                <w:sz w:val="22"/>
                <w:szCs w:val="22"/>
              </w:rPr>
            </w:pPr>
          </w:p>
          <w:p w14:paraId="47F127AB" w14:textId="77777777" w:rsidR="002B7613" w:rsidRPr="00204896" w:rsidRDefault="002B7613" w:rsidP="00C6184B">
            <w:pPr>
              <w:rPr>
                <w:rFonts w:ascii="Garamond" w:hAnsi="Garamond"/>
                <w:sz w:val="22"/>
                <w:szCs w:val="22"/>
              </w:rPr>
            </w:pPr>
            <w:r w:rsidRPr="00204896">
              <w:rPr>
                <w:rFonts w:ascii="Garamond" w:hAnsi="Garamond"/>
                <w:sz w:val="22"/>
                <w:szCs w:val="22"/>
              </w:rPr>
              <w:t>The student response to the prompt demonstrates some command of the conventions of standard English at an appropriate level of complexity.  There may be errors in mechanics, grammar, and usage that occasionally impede understanding, but the meaning is generally clear.</w:t>
            </w:r>
          </w:p>
        </w:tc>
        <w:tc>
          <w:tcPr>
            <w:tcW w:w="2238" w:type="dxa"/>
          </w:tcPr>
          <w:p w14:paraId="098BA484" w14:textId="77777777" w:rsidR="002B7613" w:rsidRPr="00204896" w:rsidRDefault="002B7613" w:rsidP="00C6184B">
            <w:pPr>
              <w:jc w:val="center"/>
              <w:rPr>
                <w:rFonts w:ascii="Garamond" w:hAnsi="Garamond"/>
                <w:sz w:val="22"/>
                <w:szCs w:val="22"/>
              </w:rPr>
            </w:pPr>
            <w:r w:rsidRPr="00204896">
              <w:rPr>
                <w:rFonts w:ascii="Garamond" w:hAnsi="Garamond"/>
                <w:sz w:val="22"/>
                <w:szCs w:val="22"/>
              </w:rPr>
              <w:t>2</w:t>
            </w:r>
          </w:p>
          <w:p w14:paraId="4D3303D1" w14:textId="77777777" w:rsidR="002B7613" w:rsidRPr="00204896" w:rsidRDefault="002B7613" w:rsidP="00C6184B">
            <w:pPr>
              <w:jc w:val="center"/>
              <w:rPr>
                <w:rFonts w:ascii="Garamond" w:hAnsi="Garamond"/>
                <w:sz w:val="22"/>
                <w:szCs w:val="22"/>
              </w:rPr>
            </w:pPr>
          </w:p>
          <w:p w14:paraId="392634AE" w14:textId="77777777" w:rsidR="002B7613" w:rsidRPr="00204896" w:rsidRDefault="002B7613" w:rsidP="00C6184B">
            <w:pPr>
              <w:rPr>
                <w:rFonts w:ascii="Garamond" w:hAnsi="Garamond"/>
                <w:sz w:val="22"/>
                <w:szCs w:val="22"/>
              </w:rPr>
            </w:pPr>
            <w:r w:rsidRPr="00204896">
              <w:rPr>
                <w:rFonts w:ascii="Garamond" w:hAnsi="Garamond"/>
                <w:sz w:val="22"/>
                <w:szCs w:val="22"/>
              </w:rPr>
              <w:t>The student response to the prompt demonstrates limited command of the conventions of standard English at an appropriate level of complexity.  There may be errors in mechanics, grammar, and usage that often impede understanding.</w:t>
            </w:r>
          </w:p>
        </w:tc>
        <w:tc>
          <w:tcPr>
            <w:tcW w:w="2239" w:type="dxa"/>
          </w:tcPr>
          <w:p w14:paraId="09BFC331" w14:textId="77777777" w:rsidR="002B7613" w:rsidRPr="00204896" w:rsidRDefault="002B7613" w:rsidP="00C6184B">
            <w:pPr>
              <w:jc w:val="center"/>
              <w:rPr>
                <w:rFonts w:ascii="Garamond" w:hAnsi="Garamond"/>
                <w:sz w:val="22"/>
                <w:szCs w:val="22"/>
              </w:rPr>
            </w:pPr>
            <w:r w:rsidRPr="00204896">
              <w:rPr>
                <w:rFonts w:ascii="Garamond" w:hAnsi="Garamond"/>
                <w:sz w:val="22"/>
                <w:szCs w:val="22"/>
              </w:rPr>
              <w:t>1</w:t>
            </w:r>
          </w:p>
          <w:p w14:paraId="1CAFE952" w14:textId="77777777" w:rsidR="002B7613" w:rsidRPr="00204896" w:rsidRDefault="002B7613" w:rsidP="00C6184B">
            <w:pPr>
              <w:jc w:val="center"/>
              <w:rPr>
                <w:rFonts w:ascii="Garamond" w:hAnsi="Garamond"/>
                <w:sz w:val="22"/>
                <w:szCs w:val="22"/>
              </w:rPr>
            </w:pPr>
          </w:p>
          <w:p w14:paraId="2396C34F" w14:textId="77777777" w:rsidR="002B7613" w:rsidRPr="00204896" w:rsidRDefault="002B7613" w:rsidP="00C6184B">
            <w:pPr>
              <w:rPr>
                <w:rFonts w:ascii="Garamond" w:hAnsi="Garamond"/>
                <w:sz w:val="22"/>
                <w:szCs w:val="22"/>
              </w:rPr>
            </w:pPr>
            <w:r w:rsidRPr="00204896">
              <w:rPr>
                <w:rFonts w:ascii="Garamond" w:hAnsi="Garamond"/>
                <w:sz w:val="22"/>
                <w:szCs w:val="22"/>
              </w:rPr>
              <w:t>The student response to the prompt demonstrates no command of the conventions of standard English.  Frequent and varied errors in mechanics, grammar, and usage impede understanding.</w:t>
            </w:r>
          </w:p>
        </w:tc>
      </w:tr>
      <w:tr w:rsidR="002B7613" w:rsidRPr="00204896" w14:paraId="0B037B78" w14:textId="77777777" w:rsidTr="00C6184B">
        <w:trPr>
          <w:trHeight w:val="274"/>
        </w:trPr>
        <w:tc>
          <w:tcPr>
            <w:tcW w:w="2238" w:type="dxa"/>
          </w:tcPr>
          <w:p w14:paraId="58EE920C" w14:textId="77777777" w:rsidR="002B7613" w:rsidRPr="00204896" w:rsidRDefault="002B7613" w:rsidP="00C6184B">
            <w:pPr>
              <w:rPr>
                <w:rFonts w:ascii="Garamond" w:hAnsi="Garamond"/>
                <w:b/>
                <w:sz w:val="22"/>
                <w:szCs w:val="22"/>
              </w:rPr>
            </w:pPr>
          </w:p>
          <w:p w14:paraId="5365B059" w14:textId="77777777" w:rsidR="002B7613" w:rsidRPr="00204896" w:rsidRDefault="002B7613" w:rsidP="00C6184B">
            <w:pPr>
              <w:rPr>
                <w:rFonts w:ascii="Garamond" w:hAnsi="Garamond"/>
                <w:sz w:val="22"/>
                <w:szCs w:val="22"/>
              </w:rPr>
            </w:pPr>
            <w:r w:rsidRPr="00204896">
              <w:rPr>
                <w:rFonts w:ascii="Garamond" w:hAnsi="Garamond"/>
                <w:b/>
                <w:sz w:val="22"/>
                <w:szCs w:val="22"/>
              </w:rPr>
              <w:t xml:space="preserve">Evidence of Reading Comprehension </w:t>
            </w:r>
          </w:p>
        </w:tc>
        <w:tc>
          <w:tcPr>
            <w:tcW w:w="2238" w:type="dxa"/>
          </w:tcPr>
          <w:p w14:paraId="7F2B25F0" w14:textId="77777777" w:rsidR="002B7613" w:rsidRPr="00204896" w:rsidRDefault="002B7613" w:rsidP="00C6184B">
            <w:pPr>
              <w:jc w:val="center"/>
              <w:rPr>
                <w:rFonts w:ascii="Garamond" w:hAnsi="Garamond"/>
                <w:sz w:val="22"/>
                <w:szCs w:val="22"/>
              </w:rPr>
            </w:pPr>
            <w:r w:rsidRPr="00204896">
              <w:rPr>
                <w:rFonts w:ascii="Garamond" w:hAnsi="Garamond"/>
                <w:sz w:val="22"/>
                <w:szCs w:val="22"/>
              </w:rPr>
              <w:t>5</w:t>
            </w:r>
          </w:p>
          <w:p w14:paraId="355B5FB3" w14:textId="77777777" w:rsidR="002B7613" w:rsidRPr="00204896" w:rsidRDefault="002B7613" w:rsidP="00C6184B">
            <w:pPr>
              <w:jc w:val="center"/>
              <w:rPr>
                <w:rFonts w:ascii="Garamond" w:hAnsi="Garamond"/>
                <w:sz w:val="22"/>
                <w:szCs w:val="22"/>
              </w:rPr>
            </w:pPr>
          </w:p>
          <w:p w14:paraId="0D732515" w14:textId="6F746F3C" w:rsidR="002B7613" w:rsidRPr="00204896" w:rsidRDefault="002B7613" w:rsidP="00C6184B">
            <w:pPr>
              <w:jc w:val="center"/>
              <w:rPr>
                <w:rFonts w:ascii="Garamond" w:hAnsi="Garamond"/>
                <w:i/>
                <w:sz w:val="22"/>
                <w:szCs w:val="22"/>
              </w:rPr>
            </w:pPr>
            <w:r w:rsidRPr="00204896">
              <w:rPr>
                <w:rFonts w:ascii="Garamond" w:hAnsi="Garamond"/>
                <w:sz w:val="22"/>
                <w:szCs w:val="22"/>
              </w:rPr>
              <w:t xml:space="preserve">The narrative indicates an exceptionally strong understanding and full grasp of </w:t>
            </w:r>
            <w:r w:rsidR="00CB6D84">
              <w:rPr>
                <w:rFonts w:ascii="Garamond" w:hAnsi="Garamond"/>
                <w:sz w:val="22"/>
                <w:szCs w:val="22"/>
              </w:rPr>
              <w:t>the sources used</w:t>
            </w:r>
            <w:r w:rsidRPr="00204896">
              <w:rPr>
                <w:rFonts w:ascii="Garamond" w:hAnsi="Garamond"/>
                <w:i/>
                <w:sz w:val="22"/>
                <w:szCs w:val="22"/>
              </w:rPr>
              <w:t>.</w:t>
            </w:r>
          </w:p>
          <w:p w14:paraId="15623BF2" w14:textId="77777777" w:rsidR="002B7613" w:rsidRPr="00204896" w:rsidRDefault="002B7613" w:rsidP="00C6184B">
            <w:pPr>
              <w:rPr>
                <w:rFonts w:ascii="Garamond" w:hAnsi="Garamond"/>
                <w:sz w:val="22"/>
                <w:szCs w:val="22"/>
              </w:rPr>
            </w:pPr>
          </w:p>
        </w:tc>
        <w:tc>
          <w:tcPr>
            <w:tcW w:w="2238" w:type="dxa"/>
          </w:tcPr>
          <w:p w14:paraId="74A277EC" w14:textId="77777777" w:rsidR="002B7613" w:rsidRPr="00204896" w:rsidRDefault="002B7613" w:rsidP="00C6184B">
            <w:pPr>
              <w:jc w:val="center"/>
              <w:rPr>
                <w:rFonts w:ascii="Garamond" w:hAnsi="Garamond"/>
                <w:sz w:val="22"/>
                <w:szCs w:val="22"/>
              </w:rPr>
            </w:pPr>
            <w:r w:rsidRPr="00204896">
              <w:rPr>
                <w:rFonts w:ascii="Garamond" w:hAnsi="Garamond"/>
                <w:sz w:val="22"/>
                <w:szCs w:val="22"/>
              </w:rPr>
              <w:t>4</w:t>
            </w:r>
          </w:p>
          <w:p w14:paraId="17DF7DBE" w14:textId="77777777" w:rsidR="002B7613" w:rsidRPr="00204896" w:rsidRDefault="002B7613" w:rsidP="00C6184B">
            <w:pPr>
              <w:jc w:val="center"/>
              <w:rPr>
                <w:rFonts w:ascii="Garamond" w:hAnsi="Garamond"/>
                <w:sz w:val="22"/>
                <w:szCs w:val="22"/>
              </w:rPr>
            </w:pPr>
          </w:p>
          <w:p w14:paraId="73E78FCD" w14:textId="6A32E788" w:rsidR="002B7613" w:rsidRPr="00204896" w:rsidRDefault="002B7613" w:rsidP="00C6184B">
            <w:pPr>
              <w:rPr>
                <w:rFonts w:ascii="Garamond" w:hAnsi="Garamond"/>
                <w:i/>
                <w:sz w:val="22"/>
                <w:szCs w:val="22"/>
              </w:rPr>
            </w:pPr>
            <w:r w:rsidRPr="00204896">
              <w:rPr>
                <w:rFonts w:ascii="Garamond" w:hAnsi="Garamond"/>
                <w:sz w:val="22"/>
                <w:szCs w:val="22"/>
              </w:rPr>
              <w:t xml:space="preserve">The narrative indicates a strong understanding of </w:t>
            </w:r>
            <w:r w:rsidR="00CB6D84">
              <w:rPr>
                <w:rFonts w:ascii="Garamond" w:hAnsi="Garamond"/>
                <w:sz w:val="22"/>
                <w:szCs w:val="22"/>
              </w:rPr>
              <w:t>the sources used</w:t>
            </w:r>
            <w:r w:rsidR="00CB6D84">
              <w:rPr>
                <w:rFonts w:ascii="Garamond" w:hAnsi="Garamond"/>
                <w:sz w:val="22"/>
                <w:szCs w:val="22"/>
              </w:rPr>
              <w:t>.</w:t>
            </w:r>
          </w:p>
        </w:tc>
        <w:tc>
          <w:tcPr>
            <w:tcW w:w="2238" w:type="dxa"/>
          </w:tcPr>
          <w:p w14:paraId="1584AB01" w14:textId="77777777" w:rsidR="002B7613" w:rsidRPr="00204896" w:rsidRDefault="002B7613" w:rsidP="00C6184B">
            <w:pPr>
              <w:jc w:val="center"/>
              <w:rPr>
                <w:rFonts w:ascii="Garamond" w:hAnsi="Garamond"/>
                <w:sz w:val="22"/>
                <w:szCs w:val="22"/>
              </w:rPr>
            </w:pPr>
            <w:r w:rsidRPr="00204896">
              <w:rPr>
                <w:rFonts w:ascii="Garamond" w:hAnsi="Garamond"/>
                <w:sz w:val="22"/>
                <w:szCs w:val="22"/>
              </w:rPr>
              <w:t>3</w:t>
            </w:r>
          </w:p>
          <w:p w14:paraId="1DA0FED6" w14:textId="77777777" w:rsidR="002B7613" w:rsidRPr="00204896" w:rsidRDefault="002B7613" w:rsidP="00C6184B">
            <w:pPr>
              <w:jc w:val="center"/>
              <w:rPr>
                <w:rFonts w:ascii="Garamond" w:hAnsi="Garamond"/>
                <w:sz w:val="22"/>
                <w:szCs w:val="22"/>
              </w:rPr>
            </w:pPr>
          </w:p>
          <w:p w14:paraId="445D176E" w14:textId="34A2B2DE" w:rsidR="002B7613" w:rsidRPr="00204896" w:rsidRDefault="002B7613" w:rsidP="00C6184B">
            <w:pPr>
              <w:rPr>
                <w:rFonts w:ascii="Garamond" w:hAnsi="Garamond"/>
                <w:i/>
                <w:sz w:val="22"/>
                <w:szCs w:val="22"/>
              </w:rPr>
            </w:pPr>
            <w:r w:rsidRPr="00204896">
              <w:rPr>
                <w:rFonts w:ascii="Garamond" w:hAnsi="Garamond"/>
                <w:sz w:val="22"/>
                <w:szCs w:val="22"/>
              </w:rPr>
              <w:t xml:space="preserve">The narrative indicates a satisfactory understanding of </w:t>
            </w:r>
            <w:r w:rsidR="00CB6D84">
              <w:rPr>
                <w:rFonts w:ascii="Garamond" w:hAnsi="Garamond"/>
                <w:sz w:val="22"/>
                <w:szCs w:val="22"/>
              </w:rPr>
              <w:t>the sources used.</w:t>
            </w:r>
          </w:p>
        </w:tc>
        <w:tc>
          <w:tcPr>
            <w:tcW w:w="2238" w:type="dxa"/>
          </w:tcPr>
          <w:p w14:paraId="4258BFF0" w14:textId="77777777" w:rsidR="002B7613" w:rsidRPr="00204896" w:rsidRDefault="002B7613" w:rsidP="00C6184B">
            <w:pPr>
              <w:jc w:val="center"/>
              <w:rPr>
                <w:rFonts w:ascii="Garamond" w:hAnsi="Garamond"/>
                <w:sz w:val="22"/>
                <w:szCs w:val="22"/>
              </w:rPr>
            </w:pPr>
            <w:r w:rsidRPr="00204896">
              <w:rPr>
                <w:rFonts w:ascii="Garamond" w:hAnsi="Garamond"/>
                <w:sz w:val="22"/>
                <w:szCs w:val="22"/>
              </w:rPr>
              <w:t>2</w:t>
            </w:r>
          </w:p>
          <w:p w14:paraId="61C82005" w14:textId="77777777" w:rsidR="002B7613" w:rsidRPr="00204896" w:rsidRDefault="002B7613" w:rsidP="00C6184B">
            <w:pPr>
              <w:jc w:val="center"/>
              <w:rPr>
                <w:rFonts w:ascii="Garamond" w:hAnsi="Garamond"/>
                <w:sz w:val="22"/>
                <w:szCs w:val="22"/>
              </w:rPr>
            </w:pPr>
          </w:p>
          <w:p w14:paraId="558144BE" w14:textId="1339EC8D" w:rsidR="002B7613" w:rsidRPr="00204896" w:rsidRDefault="002B7613" w:rsidP="00C6184B">
            <w:pPr>
              <w:rPr>
                <w:rFonts w:ascii="Garamond" w:hAnsi="Garamond"/>
                <w:sz w:val="22"/>
                <w:szCs w:val="22"/>
              </w:rPr>
            </w:pPr>
            <w:r w:rsidRPr="00204896">
              <w:rPr>
                <w:rFonts w:ascii="Garamond" w:hAnsi="Garamond"/>
                <w:sz w:val="22"/>
                <w:szCs w:val="22"/>
              </w:rPr>
              <w:t xml:space="preserve">The narrative indicates partial understanding and comprehension of </w:t>
            </w:r>
            <w:r w:rsidR="00CB6D84">
              <w:rPr>
                <w:rFonts w:ascii="Garamond" w:hAnsi="Garamond"/>
                <w:sz w:val="22"/>
                <w:szCs w:val="22"/>
              </w:rPr>
              <w:t>the sources used.</w:t>
            </w:r>
          </w:p>
        </w:tc>
        <w:tc>
          <w:tcPr>
            <w:tcW w:w="2239" w:type="dxa"/>
          </w:tcPr>
          <w:p w14:paraId="5B372090" w14:textId="77777777" w:rsidR="002B7613" w:rsidRPr="00204896" w:rsidRDefault="002B7613" w:rsidP="00C6184B">
            <w:pPr>
              <w:jc w:val="center"/>
              <w:rPr>
                <w:rFonts w:ascii="Garamond" w:hAnsi="Garamond"/>
                <w:sz w:val="22"/>
                <w:szCs w:val="22"/>
              </w:rPr>
            </w:pPr>
            <w:r w:rsidRPr="00204896">
              <w:rPr>
                <w:rFonts w:ascii="Garamond" w:hAnsi="Garamond"/>
                <w:sz w:val="22"/>
                <w:szCs w:val="22"/>
              </w:rPr>
              <w:t>1</w:t>
            </w:r>
          </w:p>
          <w:p w14:paraId="6CE91199" w14:textId="77777777" w:rsidR="002B7613" w:rsidRPr="00204896" w:rsidRDefault="002B7613" w:rsidP="00C6184B">
            <w:pPr>
              <w:jc w:val="center"/>
              <w:rPr>
                <w:rFonts w:ascii="Garamond" w:hAnsi="Garamond"/>
                <w:sz w:val="22"/>
                <w:szCs w:val="22"/>
              </w:rPr>
            </w:pPr>
          </w:p>
          <w:p w14:paraId="4454F9E4" w14:textId="6B0A7B6C" w:rsidR="002B7613" w:rsidRPr="00204896" w:rsidRDefault="002B7613" w:rsidP="00C6184B">
            <w:pPr>
              <w:rPr>
                <w:rFonts w:ascii="Garamond" w:hAnsi="Garamond"/>
                <w:sz w:val="22"/>
                <w:szCs w:val="22"/>
              </w:rPr>
            </w:pPr>
            <w:r w:rsidRPr="00204896">
              <w:rPr>
                <w:rFonts w:ascii="Garamond" w:hAnsi="Garamond"/>
                <w:sz w:val="22"/>
                <w:szCs w:val="22"/>
              </w:rPr>
              <w:t xml:space="preserve">The narrative indicates little to no comprehension of </w:t>
            </w:r>
            <w:r w:rsidR="00CB6D84">
              <w:rPr>
                <w:rFonts w:ascii="Garamond" w:hAnsi="Garamond"/>
                <w:sz w:val="22"/>
                <w:szCs w:val="22"/>
              </w:rPr>
              <w:t>the sources used.</w:t>
            </w:r>
            <w:bookmarkStart w:id="0" w:name="_GoBack"/>
            <w:bookmarkEnd w:id="0"/>
          </w:p>
        </w:tc>
      </w:tr>
      <w:tr w:rsidR="002B7613" w:rsidRPr="00204896" w14:paraId="6A1A3785" w14:textId="77777777" w:rsidTr="00C6184B">
        <w:trPr>
          <w:trHeight w:val="274"/>
        </w:trPr>
        <w:tc>
          <w:tcPr>
            <w:tcW w:w="2238" w:type="dxa"/>
          </w:tcPr>
          <w:p w14:paraId="1FA463B1" w14:textId="77777777" w:rsidR="002B7613" w:rsidRPr="00204896" w:rsidRDefault="002B7613" w:rsidP="00C6184B">
            <w:pPr>
              <w:rPr>
                <w:rFonts w:ascii="Garamond" w:hAnsi="Garamond"/>
                <w:b/>
                <w:sz w:val="22"/>
                <w:szCs w:val="22"/>
              </w:rPr>
            </w:pPr>
          </w:p>
          <w:p w14:paraId="00914084" w14:textId="77777777" w:rsidR="002B7613" w:rsidRPr="00204896" w:rsidRDefault="002B7613" w:rsidP="00C6184B">
            <w:pPr>
              <w:rPr>
                <w:rFonts w:ascii="Garamond" w:hAnsi="Garamond"/>
                <w:b/>
                <w:sz w:val="22"/>
                <w:szCs w:val="22"/>
              </w:rPr>
            </w:pPr>
            <w:r w:rsidRPr="00204896">
              <w:rPr>
                <w:rFonts w:ascii="Garamond" w:hAnsi="Garamond"/>
                <w:b/>
                <w:sz w:val="22"/>
                <w:szCs w:val="22"/>
              </w:rPr>
              <w:t xml:space="preserve">Evidence of Writing Process </w:t>
            </w:r>
          </w:p>
        </w:tc>
        <w:tc>
          <w:tcPr>
            <w:tcW w:w="2238" w:type="dxa"/>
          </w:tcPr>
          <w:p w14:paraId="5F64B8CE" w14:textId="77777777" w:rsidR="002B7613" w:rsidRPr="00204896" w:rsidRDefault="002B7613" w:rsidP="00C6184B">
            <w:pPr>
              <w:jc w:val="center"/>
              <w:rPr>
                <w:rFonts w:ascii="Garamond" w:hAnsi="Garamond"/>
                <w:sz w:val="22"/>
                <w:szCs w:val="22"/>
              </w:rPr>
            </w:pPr>
            <w:r w:rsidRPr="00204896">
              <w:rPr>
                <w:rFonts w:ascii="Garamond" w:hAnsi="Garamond"/>
                <w:sz w:val="22"/>
                <w:szCs w:val="22"/>
              </w:rPr>
              <w:t>5</w:t>
            </w:r>
          </w:p>
          <w:p w14:paraId="3612A129" w14:textId="77777777" w:rsidR="002B7613" w:rsidRPr="00204896" w:rsidRDefault="002B7613" w:rsidP="00C6184B">
            <w:pPr>
              <w:jc w:val="center"/>
              <w:rPr>
                <w:rFonts w:ascii="Garamond" w:hAnsi="Garamond"/>
                <w:sz w:val="22"/>
                <w:szCs w:val="22"/>
              </w:rPr>
            </w:pPr>
          </w:p>
          <w:p w14:paraId="03BD7D89" w14:textId="77777777" w:rsidR="002B7613" w:rsidRPr="00204896" w:rsidRDefault="002B7613" w:rsidP="00C6184B">
            <w:pPr>
              <w:jc w:val="center"/>
              <w:rPr>
                <w:rFonts w:ascii="Garamond" w:hAnsi="Garamond"/>
                <w:sz w:val="22"/>
                <w:szCs w:val="22"/>
              </w:rPr>
            </w:pPr>
            <w:r w:rsidRPr="00204896">
              <w:rPr>
                <w:rFonts w:ascii="Garamond" w:hAnsi="Garamond"/>
                <w:sz w:val="22"/>
                <w:szCs w:val="22"/>
              </w:rPr>
              <w:t xml:space="preserve">The writer went through all steps in the writing process and was exceptionally on task and focused during class workshop times. </w:t>
            </w:r>
          </w:p>
        </w:tc>
        <w:tc>
          <w:tcPr>
            <w:tcW w:w="2238" w:type="dxa"/>
          </w:tcPr>
          <w:p w14:paraId="1785A9DE" w14:textId="77777777" w:rsidR="002B7613" w:rsidRPr="00204896" w:rsidRDefault="002B7613" w:rsidP="00C6184B">
            <w:pPr>
              <w:jc w:val="center"/>
              <w:rPr>
                <w:rFonts w:ascii="Garamond" w:hAnsi="Garamond"/>
                <w:sz w:val="22"/>
                <w:szCs w:val="22"/>
              </w:rPr>
            </w:pPr>
            <w:r w:rsidRPr="00204896">
              <w:rPr>
                <w:rFonts w:ascii="Garamond" w:hAnsi="Garamond"/>
                <w:sz w:val="22"/>
                <w:szCs w:val="22"/>
              </w:rPr>
              <w:t>4</w:t>
            </w:r>
          </w:p>
          <w:p w14:paraId="7DD26CDB" w14:textId="77777777" w:rsidR="002B7613" w:rsidRPr="00204896" w:rsidRDefault="002B7613" w:rsidP="00C6184B">
            <w:pPr>
              <w:jc w:val="center"/>
              <w:rPr>
                <w:rFonts w:ascii="Garamond" w:hAnsi="Garamond"/>
                <w:sz w:val="22"/>
                <w:szCs w:val="22"/>
              </w:rPr>
            </w:pPr>
          </w:p>
          <w:p w14:paraId="0CA70B24" w14:textId="77777777" w:rsidR="002B7613" w:rsidRPr="00204896" w:rsidRDefault="002B7613" w:rsidP="00C6184B">
            <w:pPr>
              <w:jc w:val="center"/>
              <w:rPr>
                <w:rFonts w:ascii="Garamond" w:hAnsi="Garamond"/>
                <w:sz w:val="22"/>
                <w:szCs w:val="22"/>
              </w:rPr>
            </w:pPr>
            <w:r w:rsidRPr="00204896">
              <w:rPr>
                <w:rFonts w:ascii="Garamond" w:hAnsi="Garamond"/>
                <w:sz w:val="22"/>
                <w:szCs w:val="22"/>
              </w:rPr>
              <w:t xml:space="preserve">The writer went through all steps in the writing process and was on-task and focused during class workshop times.  He or she may have need one of two reminders to stay on task.  </w:t>
            </w:r>
          </w:p>
        </w:tc>
        <w:tc>
          <w:tcPr>
            <w:tcW w:w="2238" w:type="dxa"/>
          </w:tcPr>
          <w:p w14:paraId="7F632809" w14:textId="77777777" w:rsidR="002B7613" w:rsidRPr="00204896" w:rsidRDefault="002B7613" w:rsidP="00C6184B">
            <w:pPr>
              <w:jc w:val="center"/>
              <w:rPr>
                <w:rFonts w:ascii="Garamond" w:hAnsi="Garamond"/>
                <w:sz w:val="22"/>
                <w:szCs w:val="22"/>
              </w:rPr>
            </w:pPr>
            <w:r w:rsidRPr="00204896">
              <w:rPr>
                <w:rFonts w:ascii="Garamond" w:hAnsi="Garamond"/>
                <w:sz w:val="22"/>
                <w:szCs w:val="22"/>
              </w:rPr>
              <w:t>3</w:t>
            </w:r>
          </w:p>
          <w:p w14:paraId="1A03D7CF" w14:textId="77777777" w:rsidR="002B7613" w:rsidRPr="00204896" w:rsidRDefault="002B7613" w:rsidP="00C6184B">
            <w:pPr>
              <w:jc w:val="center"/>
              <w:rPr>
                <w:rFonts w:ascii="Garamond" w:hAnsi="Garamond"/>
                <w:sz w:val="22"/>
                <w:szCs w:val="22"/>
              </w:rPr>
            </w:pPr>
          </w:p>
          <w:p w14:paraId="207AE177" w14:textId="77777777" w:rsidR="002B7613" w:rsidRPr="00204896" w:rsidRDefault="002B7613" w:rsidP="00C6184B">
            <w:pPr>
              <w:jc w:val="center"/>
              <w:rPr>
                <w:rFonts w:ascii="Garamond" w:hAnsi="Garamond"/>
                <w:sz w:val="22"/>
                <w:szCs w:val="22"/>
              </w:rPr>
            </w:pPr>
            <w:r w:rsidRPr="00204896">
              <w:rPr>
                <w:rFonts w:ascii="Garamond" w:hAnsi="Garamond"/>
                <w:sz w:val="22"/>
                <w:szCs w:val="22"/>
              </w:rPr>
              <w:t xml:space="preserve">The writer went through almost all steps in the writing process or the writer struggled to remain on task, but was quick to refocus and reinvest in workshop time with reminders.  </w:t>
            </w:r>
          </w:p>
        </w:tc>
        <w:tc>
          <w:tcPr>
            <w:tcW w:w="2238" w:type="dxa"/>
          </w:tcPr>
          <w:p w14:paraId="25284DBA" w14:textId="77777777" w:rsidR="002B7613" w:rsidRPr="00204896" w:rsidRDefault="002B7613" w:rsidP="00C6184B">
            <w:pPr>
              <w:jc w:val="center"/>
              <w:rPr>
                <w:rFonts w:ascii="Garamond" w:hAnsi="Garamond"/>
                <w:sz w:val="22"/>
                <w:szCs w:val="22"/>
              </w:rPr>
            </w:pPr>
            <w:r w:rsidRPr="00204896">
              <w:rPr>
                <w:rFonts w:ascii="Garamond" w:hAnsi="Garamond"/>
                <w:sz w:val="22"/>
                <w:szCs w:val="22"/>
              </w:rPr>
              <w:t>2</w:t>
            </w:r>
          </w:p>
          <w:p w14:paraId="163A9497" w14:textId="77777777" w:rsidR="002B7613" w:rsidRPr="00204896" w:rsidRDefault="002B7613" w:rsidP="00C6184B">
            <w:pPr>
              <w:jc w:val="center"/>
              <w:rPr>
                <w:rFonts w:ascii="Garamond" w:hAnsi="Garamond"/>
                <w:sz w:val="22"/>
                <w:szCs w:val="22"/>
              </w:rPr>
            </w:pPr>
          </w:p>
          <w:p w14:paraId="60632B49" w14:textId="77777777" w:rsidR="002B7613" w:rsidRPr="00204896" w:rsidRDefault="002B7613" w:rsidP="00C6184B">
            <w:pPr>
              <w:jc w:val="center"/>
              <w:rPr>
                <w:rFonts w:ascii="Garamond" w:hAnsi="Garamond"/>
                <w:sz w:val="22"/>
                <w:szCs w:val="22"/>
              </w:rPr>
            </w:pPr>
            <w:r w:rsidRPr="00204896">
              <w:rPr>
                <w:rFonts w:ascii="Garamond" w:hAnsi="Garamond"/>
                <w:sz w:val="22"/>
                <w:szCs w:val="22"/>
              </w:rPr>
              <w:t xml:space="preserve">The writer did not go through all steps in the writing process and missed a few portions, OR the writer greatly struggled to use class-time effectively during workshop time.  </w:t>
            </w:r>
          </w:p>
        </w:tc>
        <w:tc>
          <w:tcPr>
            <w:tcW w:w="2239" w:type="dxa"/>
          </w:tcPr>
          <w:p w14:paraId="578085D5" w14:textId="77777777" w:rsidR="002B7613" w:rsidRPr="00204896" w:rsidRDefault="002B7613" w:rsidP="00C6184B">
            <w:pPr>
              <w:jc w:val="center"/>
              <w:rPr>
                <w:rFonts w:ascii="Garamond" w:hAnsi="Garamond"/>
                <w:sz w:val="22"/>
                <w:szCs w:val="22"/>
              </w:rPr>
            </w:pPr>
            <w:r w:rsidRPr="00204896">
              <w:rPr>
                <w:rFonts w:ascii="Garamond" w:hAnsi="Garamond"/>
                <w:sz w:val="22"/>
                <w:szCs w:val="22"/>
              </w:rPr>
              <w:t>1</w:t>
            </w:r>
          </w:p>
          <w:p w14:paraId="789B0EF2" w14:textId="77777777" w:rsidR="002B7613" w:rsidRPr="00204896" w:rsidRDefault="002B7613" w:rsidP="00C6184B">
            <w:pPr>
              <w:jc w:val="center"/>
              <w:rPr>
                <w:rFonts w:ascii="Garamond" w:hAnsi="Garamond"/>
                <w:sz w:val="22"/>
                <w:szCs w:val="22"/>
              </w:rPr>
            </w:pPr>
          </w:p>
          <w:p w14:paraId="6F99608F" w14:textId="77777777" w:rsidR="002B7613" w:rsidRPr="00204896" w:rsidRDefault="002B7613" w:rsidP="00C6184B">
            <w:pPr>
              <w:jc w:val="center"/>
              <w:rPr>
                <w:rFonts w:ascii="Garamond" w:hAnsi="Garamond"/>
                <w:sz w:val="22"/>
                <w:szCs w:val="22"/>
              </w:rPr>
            </w:pPr>
            <w:r w:rsidRPr="00204896">
              <w:rPr>
                <w:rFonts w:ascii="Garamond" w:hAnsi="Garamond"/>
                <w:sz w:val="22"/>
                <w:szCs w:val="22"/>
              </w:rPr>
              <w:t xml:space="preserve">The writer did not complete critical portions of the writing process OR the writer did not use class time effectively during workshop days.  </w:t>
            </w:r>
          </w:p>
        </w:tc>
      </w:tr>
    </w:tbl>
    <w:p w14:paraId="0AD0E6FA" w14:textId="77777777" w:rsidR="00E73A8C" w:rsidRDefault="00E73A8C"/>
    <w:sectPr w:rsidR="00E73A8C" w:rsidSect="002B7613">
      <w:pgSz w:w="15840" w:h="12240" w:orient="landscape"/>
      <w:pgMar w:top="1440" w:right="1440" w:bottom="1440" w:left="1440" w:header="720" w:footer="720" w:gutter="0"/>
      <w:cols w:space="720"/>
      <w:docGrid w:linePitch="360"/>
      <w:printerSettings r:id="rId5"/>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Garamond">
    <w:panose1 w:val="02020404030301010803"/>
    <w:charset w:val="00"/>
    <w:family w:val="auto"/>
    <w:pitch w:val="variable"/>
    <w:sig w:usb0="00000003" w:usb1="00000000" w:usb2="00000000" w:usb3="00000000" w:csb0="00000001" w:csb1="00000000"/>
  </w:font>
  <w:font w:name="Century Gothic">
    <w:panose1 w:val="020B0502020202020204"/>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B7613"/>
    <w:rsid w:val="00023ACF"/>
    <w:rsid w:val="00126D4C"/>
    <w:rsid w:val="002B7613"/>
    <w:rsid w:val="008642ED"/>
    <w:rsid w:val="0090359B"/>
    <w:rsid w:val="00CB6D84"/>
    <w:rsid w:val="00E73A8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3E240704"/>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B761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B7613"/>
    <w:pPr>
      <w:ind w:left="720"/>
      <w:contextualSpacing/>
    </w:pPr>
  </w:style>
  <w:style w:type="table" w:styleId="TableGrid">
    <w:name w:val="Table Grid"/>
    <w:basedOn w:val="TableNormal"/>
    <w:uiPriority w:val="59"/>
    <w:rsid w:val="002B761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B761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B7613"/>
    <w:pPr>
      <w:ind w:left="720"/>
      <w:contextualSpacing/>
    </w:pPr>
  </w:style>
  <w:style w:type="table" w:styleId="TableGrid">
    <w:name w:val="Table Grid"/>
    <w:basedOn w:val="TableNormal"/>
    <w:uiPriority w:val="59"/>
    <w:rsid w:val="002B761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printerSettings" Target="printerSettings/printerSettings1.bin"/><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4</Pages>
  <Words>1260</Words>
  <Characters>7183</Characters>
  <Application>Microsoft Macintosh Word</Application>
  <DocSecurity>0</DocSecurity>
  <Lines>59</Lines>
  <Paragraphs>16</Paragraphs>
  <ScaleCrop>false</ScaleCrop>
  <Company/>
  <LinksUpToDate>false</LinksUpToDate>
  <CharactersWithSpaces>8427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Sasha Davis</dc:creator>
  <cp:keywords/>
  <dc:description/>
  <cp:lastModifiedBy>Sasha Davis</cp:lastModifiedBy>
  <cp:revision>4</cp:revision>
  <dcterms:created xsi:type="dcterms:W3CDTF">2016-02-29T00:48:00Z</dcterms:created>
  <dcterms:modified xsi:type="dcterms:W3CDTF">2016-02-29T00:57:00Z</dcterms:modified>
</cp:coreProperties>
</file>